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5C8" w:rsidRDefault="00CF345A" w:rsidP="00390BC1">
      <w:pPr>
        <w:spacing w:after="0"/>
        <w:jc w:val="both"/>
        <w:rPr>
          <w:rFonts w:asciiTheme="majorBidi" w:hAnsiTheme="majorBidi" w:cstheme="majorBidi"/>
          <w:sz w:val="24"/>
          <w:szCs w:val="24"/>
        </w:rPr>
      </w:pPr>
      <w:r>
        <w:rPr>
          <w:rFonts w:asciiTheme="majorBidi" w:hAnsiTheme="majorBidi" w:cstheme="majorBidi"/>
          <w:sz w:val="30"/>
          <w:szCs w:val="30"/>
        </w:rPr>
        <w:t>*</w:t>
      </w:r>
      <w:r w:rsidRPr="00CF345A">
        <w:rPr>
          <w:rFonts w:asciiTheme="majorBidi" w:hAnsiTheme="majorBidi" w:cstheme="majorBidi"/>
          <w:sz w:val="24"/>
          <w:szCs w:val="24"/>
        </w:rPr>
        <w:t xml:space="preserve"> </w:t>
      </w:r>
      <w:r>
        <w:rPr>
          <w:rFonts w:asciiTheme="majorBidi" w:hAnsiTheme="majorBidi" w:cstheme="majorBidi"/>
          <w:sz w:val="24"/>
          <w:szCs w:val="24"/>
        </w:rPr>
        <w:t xml:space="preserve">  </w:t>
      </w:r>
      <w:r w:rsidR="007C50D7">
        <w:rPr>
          <w:rFonts w:asciiTheme="majorBidi" w:hAnsiTheme="majorBidi" w:cstheme="majorBidi"/>
          <w:sz w:val="24"/>
          <w:szCs w:val="24"/>
        </w:rPr>
        <w:t xml:space="preserve"> </w:t>
      </w:r>
      <w:r w:rsidRPr="00CF345A">
        <w:rPr>
          <w:rFonts w:asciiTheme="majorBidi" w:hAnsiTheme="majorBidi" w:cstheme="majorBidi"/>
          <w:sz w:val="24"/>
          <w:szCs w:val="24"/>
        </w:rPr>
        <w:t>Azhar Munir Bhatti</w:t>
      </w:r>
    </w:p>
    <w:p w:rsidR="00CF345A" w:rsidRDefault="00CF345A" w:rsidP="00390BC1">
      <w:pPr>
        <w:spacing w:after="0"/>
        <w:jc w:val="both"/>
        <w:rPr>
          <w:rFonts w:asciiTheme="majorBidi" w:hAnsiTheme="majorBidi" w:cstheme="majorBidi"/>
          <w:sz w:val="24"/>
          <w:szCs w:val="24"/>
        </w:rPr>
      </w:pPr>
      <w:r>
        <w:rPr>
          <w:rFonts w:asciiTheme="majorBidi" w:hAnsiTheme="majorBidi" w:cstheme="majorBidi"/>
          <w:sz w:val="24"/>
          <w:szCs w:val="24"/>
        </w:rPr>
        <w:t>**</w:t>
      </w:r>
      <w:r w:rsidRPr="00CF345A">
        <w:rPr>
          <w:rFonts w:asciiTheme="majorBidi" w:hAnsiTheme="majorBidi" w:cstheme="majorBidi"/>
          <w:sz w:val="24"/>
          <w:szCs w:val="24"/>
        </w:rPr>
        <w:t xml:space="preserve"> </w:t>
      </w:r>
      <w:r w:rsidR="007C50D7">
        <w:rPr>
          <w:rFonts w:asciiTheme="majorBidi" w:hAnsiTheme="majorBidi" w:cstheme="majorBidi"/>
          <w:sz w:val="24"/>
          <w:szCs w:val="24"/>
        </w:rPr>
        <w:t xml:space="preserve"> </w:t>
      </w:r>
      <w:r w:rsidRPr="00CF345A">
        <w:rPr>
          <w:rFonts w:asciiTheme="majorBidi" w:hAnsiTheme="majorBidi" w:cstheme="majorBidi"/>
          <w:sz w:val="24"/>
          <w:szCs w:val="24"/>
        </w:rPr>
        <w:t>Dr.Abdul Majid Khan Rana</w:t>
      </w:r>
    </w:p>
    <w:p w:rsidR="007C50D7" w:rsidRDefault="007C50D7" w:rsidP="00390BC1">
      <w:pPr>
        <w:spacing w:after="0"/>
        <w:jc w:val="both"/>
        <w:rPr>
          <w:rFonts w:asciiTheme="majorBidi" w:hAnsiTheme="majorBidi" w:cstheme="majorBidi"/>
          <w:sz w:val="24"/>
          <w:szCs w:val="24"/>
        </w:rPr>
      </w:pPr>
      <w:r>
        <w:rPr>
          <w:rFonts w:asciiTheme="majorBidi" w:hAnsiTheme="majorBidi" w:cstheme="majorBidi"/>
          <w:sz w:val="24"/>
          <w:szCs w:val="24"/>
        </w:rPr>
        <w:t>***</w:t>
      </w:r>
      <w:r w:rsidRPr="00CF345A">
        <w:rPr>
          <w:rFonts w:asciiTheme="majorBidi" w:hAnsiTheme="majorBidi" w:cstheme="majorBidi"/>
          <w:sz w:val="24"/>
          <w:szCs w:val="24"/>
        </w:rPr>
        <w:t xml:space="preserve"> </w:t>
      </w:r>
      <w:r w:rsidRPr="007C50D7">
        <w:rPr>
          <w:rFonts w:asciiTheme="majorBidi" w:hAnsiTheme="majorBidi" w:cstheme="majorBidi"/>
          <w:sz w:val="24"/>
          <w:szCs w:val="24"/>
        </w:rPr>
        <w:t>Amna Umer Cheema</w:t>
      </w:r>
    </w:p>
    <w:p w:rsidR="00CF345A" w:rsidRPr="00CF345A" w:rsidRDefault="00CF345A" w:rsidP="00390BC1">
      <w:pPr>
        <w:spacing w:after="0"/>
        <w:jc w:val="both"/>
        <w:rPr>
          <w:rFonts w:asciiTheme="majorBidi" w:hAnsiTheme="majorBidi" w:cstheme="majorBidi"/>
          <w:sz w:val="24"/>
          <w:szCs w:val="24"/>
        </w:rPr>
      </w:pPr>
    </w:p>
    <w:p w:rsidR="00AE02FC" w:rsidRPr="00CF345A" w:rsidRDefault="00AE02FC" w:rsidP="00390BC1">
      <w:pPr>
        <w:spacing w:after="0"/>
        <w:jc w:val="center"/>
        <w:rPr>
          <w:rFonts w:asciiTheme="majorBidi" w:hAnsiTheme="majorBidi" w:cstheme="majorBidi"/>
          <w:b/>
          <w:bCs/>
          <w:sz w:val="30"/>
          <w:szCs w:val="30"/>
        </w:rPr>
      </w:pPr>
      <w:r w:rsidRPr="00CF345A">
        <w:rPr>
          <w:rFonts w:asciiTheme="majorBidi" w:hAnsiTheme="majorBidi" w:cstheme="majorBidi"/>
          <w:b/>
          <w:bCs/>
          <w:sz w:val="30"/>
          <w:szCs w:val="30"/>
        </w:rPr>
        <w:t>Lexicography of Pakistani Languages: A case of Punjabi, and Siraiki languages</w:t>
      </w:r>
    </w:p>
    <w:p w:rsidR="00AE02FC" w:rsidRPr="00CF345A" w:rsidRDefault="00AE02FC" w:rsidP="00390BC1">
      <w:pPr>
        <w:spacing w:after="0"/>
        <w:jc w:val="both"/>
        <w:rPr>
          <w:rFonts w:asciiTheme="majorBidi" w:hAnsiTheme="majorBidi" w:cstheme="majorBidi"/>
        </w:rPr>
      </w:pPr>
    </w:p>
    <w:p w:rsidR="00AE02FC" w:rsidRPr="00CF345A" w:rsidRDefault="00AE02FC" w:rsidP="00390BC1">
      <w:pPr>
        <w:spacing w:after="0"/>
        <w:jc w:val="both"/>
        <w:rPr>
          <w:rFonts w:asciiTheme="majorBidi" w:hAnsiTheme="majorBidi" w:cstheme="majorBidi"/>
          <w:b/>
          <w:bCs/>
        </w:rPr>
      </w:pPr>
      <w:r w:rsidRPr="00CF345A">
        <w:rPr>
          <w:rFonts w:asciiTheme="majorBidi" w:hAnsiTheme="majorBidi" w:cstheme="majorBidi"/>
          <w:b/>
          <w:bCs/>
        </w:rPr>
        <w:t>Abstract:</w:t>
      </w:r>
    </w:p>
    <w:p w:rsidR="00AE02FC" w:rsidRPr="00CF345A" w:rsidRDefault="00AE02FC" w:rsidP="00390BC1">
      <w:pPr>
        <w:spacing w:after="0"/>
        <w:jc w:val="both"/>
        <w:rPr>
          <w:rFonts w:asciiTheme="majorBidi" w:hAnsiTheme="majorBidi" w:cstheme="majorBidi"/>
        </w:rPr>
      </w:pPr>
      <w:r w:rsidRPr="00CF345A">
        <w:rPr>
          <w:rFonts w:asciiTheme="majorBidi" w:hAnsiTheme="majorBidi" w:cstheme="majorBidi"/>
        </w:rPr>
        <w:t xml:space="preserve">The current study is aimed at discussing the lexicographic issues and development of Pakistani regional languages. The case of Urdu, Punjabi, and Siraiki are considered in detail, whereas only a slant discussion of Pashto and Balochi language too. Pakistan is a rich country with respect to the languages being spoken in it. There is very little work done in the field of lexicography of regional languages. </w:t>
      </w:r>
      <w:r w:rsidR="00935E8E" w:rsidRPr="00CF345A">
        <w:rPr>
          <w:rFonts w:asciiTheme="majorBidi" w:hAnsiTheme="majorBidi" w:cstheme="majorBidi"/>
        </w:rPr>
        <w:t xml:space="preserve">The current work has considered the basic needs of lexicographic development of the selected languages; for which, the researcher has analysed in detail the historical development of dictionary making in this region. </w:t>
      </w:r>
      <w:r w:rsidR="00F06529" w:rsidRPr="00CF345A">
        <w:rPr>
          <w:rFonts w:asciiTheme="majorBidi" w:hAnsiTheme="majorBidi" w:cstheme="majorBidi"/>
        </w:rPr>
        <w:t xml:space="preserve">The world has become digital and current corona pandemic has forced the people to become online to do almost everything. In the wake of current issues and demands, we need online platforms for our regional languages but unfortunately, there is very less work done in this respect. </w:t>
      </w:r>
      <w:r w:rsidR="00935E8E" w:rsidRPr="00CF345A">
        <w:rPr>
          <w:rFonts w:asciiTheme="majorBidi" w:hAnsiTheme="majorBidi" w:cstheme="majorBidi"/>
        </w:rPr>
        <w:t xml:space="preserve">Only SNLP a society </w:t>
      </w:r>
      <w:r w:rsidR="00F06529" w:rsidRPr="00CF345A">
        <w:rPr>
          <w:rFonts w:asciiTheme="majorBidi" w:hAnsiTheme="majorBidi" w:cstheme="majorBidi"/>
        </w:rPr>
        <w:t xml:space="preserve">of natural language processing </w:t>
      </w:r>
      <w:r w:rsidR="00935E8E" w:rsidRPr="00CF345A">
        <w:rPr>
          <w:rFonts w:asciiTheme="majorBidi" w:hAnsiTheme="majorBidi" w:cstheme="majorBidi"/>
        </w:rPr>
        <w:t xml:space="preserve">is working on </w:t>
      </w:r>
      <w:r w:rsidR="00F06529" w:rsidRPr="00CF345A">
        <w:rPr>
          <w:rFonts w:asciiTheme="majorBidi" w:hAnsiTheme="majorBidi" w:cstheme="majorBidi"/>
        </w:rPr>
        <w:t>digital scripting of regional languages. It is suggested that more work should be done in the computational lexicography of regional languages. Moreover, it is also suggested that the dictionaries should be transformed as per the modern standards of dictionary making; for which the guidance can be taken from the concerned departments</w:t>
      </w:r>
      <w:r w:rsidR="001232F4" w:rsidRPr="00CF345A">
        <w:rPr>
          <w:rFonts w:asciiTheme="majorBidi" w:hAnsiTheme="majorBidi" w:cstheme="majorBidi"/>
        </w:rPr>
        <w:t xml:space="preserve"> and field experts</w:t>
      </w:r>
      <w:r w:rsidR="00F06529" w:rsidRPr="00CF345A">
        <w:rPr>
          <w:rFonts w:asciiTheme="majorBidi" w:hAnsiTheme="majorBidi" w:cstheme="majorBidi"/>
        </w:rPr>
        <w:t xml:space="preserve">. </w:t>
      </w:r>
      <w:r w:rsidR="001232F4" w:rsidRPr="00CF345A">
        <w:rPr>
          <w:rFonts w:asciiTheme="majorBidi" w:hAnsiTheme="majorBidi" w:cstheme="majorBidi"/>
        </w:rPr>
        <w:t xml:space="preserve">Punjabi and Siraiki languages are spoken by a large group of people and their dictionaries are lacking in number and in modern conceptualization, which must be created. Modern concepts like micro and macro structure of the dictionary should be developed in the dictionaries of both languages. It is the duty of our government to work for flourishing regional languages in the shape of dictionary making. </w:t>
      </w:r>
    </w:p>
    <w:p w:rsidR="001232F4" w:rsidRPr="008C7A68" w:rsidRDefault="001232F4" w:rsidP="00390BC1">
      <w:pPr>
        <w:spacing w:after="0"/>
        <w:jc w:val="both"/>
        <w:rPr>
          <w:rFonts w:asciiTheme="majorBidi" w:hAnsiTheme="majorBidi" w:cstheme="majorBidi"/>
          <w:i/>
          <w:iCs/>
        </w:rPr>
      </w:pPr>
      <w:r w:rsidRPr="008C7A68">
        <w:rPr>
          <w:rFonts w:asciiTheme="majorBidi" w:hAnsiTheme="majorBidi" w:cstheme="majorBidi"/>
          <w:b/>
          <w:bCs/>
          <w:i/>
          <w:iCs/>
        </w:rPr>
        <w:t>Keywords:</w:t>
      </w:r>
      <w:r w:rsidRPr="008C7A68">
        <w:rPr>
          <w:rFonts w:asciiTheme="majorBidi" w:hAnsiTheme="majorBidi" w:cstheme="majorBidi"/>
          <w:i/>
          <w:iCs/>
        </w:rPr>
        <w:t xml:space="preserve"> Lexicography, Dictionary Making, Regional languages, Computational lexicography</w:t>
      </w:r>
    </w:p>
    <w:p w:rsidR="00882BB2" w:rsidRPr="000D0C81" w:rsidRDefault="00882BB2" w:rsidP="00390BC1">
      <w:pPr>
        <w:spacing w:after="0"/>
        <w:jc w:val="both"/>
        <w:rPr>
          <w:rFonts w:asciiTheme="majorBidi" w:hAnsiTheme="majorBidi" w:cstheme="majorBidi"/>
          <w:b/>
          <w:bCs/>
        </w:rPr>
      </w:pPr>
      <w:r w:rsidRPr="000D0C81">
        <w:rPr>
          <w:rFonts w:asciiTheme="majorBidi" w:hAnsiTheme="majorBidi" w:cstheme="majorBidi"/>
          <w:b/>
          <w:bCs/>
        </w:rPr>
        <w:lastRenderedPageBreak/>
        <w:t>Introduction:</w:t>
      </w:r>
    </w:p>
    <w:p w:rsidR="008860DD" w:rsidRPr="00CF345A" w:rsidRDefault="00B40810" w:rsidP="009B4637">
      <w:pPr>
        <w:spacing w:after="0"/>
        <w:jc w:val="both"/>
        <w:rPr>
          <w:rFonts w:asciiTheme="majorBidi" w:hAnsiTheme="majorBidi" w:cstheme="majorBidi"/>
        </w:rPr>
      </w:pPr>
      <w:r w:rsidRPr="00CF345A">
        <w:rPr>
          <w:rFonts w:asciiTheme="majorBidi" w:hAnsiTheme="majorBidi" w:cstheme="majorBidi"/>
        </w:rPr>
        <w:tab/>
      </w:r>
      <w:r w:rsidR="00910095" w:rsidRPr="00CF345A">
        <w:rPr>
          <w:rFonts w:asciiTheme="majorBidi" w:hAnsiTheme="majorBidi" w:cstheme="majorBidi"/>
        </w:rPr>
        <w:t>Pakistan is a place where many languages are spoken, it is a multifarious community.</w:t>
      </w:r>
      <w:r w:rsidR="007A2249" w:rsidRPr="00CF345A">
        <w:rPr>
          <w:rFonts w:asciiTheme="majorBidi" w:hAnsiTheme="majorBidi" w:cstheme="majorBidi"/>
        </w:rPr>
        <w:t xml:space="preserve"> As per</w:t>
      </w:r>
      <w:r w:rsidR="00BA5E2B" w:rsidRPr="00CF345A">
        <w:rPr>
          <w:rFonts w:asciiTheme="majorBidi" w:hAnsiTheme="majorBidi" w:cstheme="majorBidi"/>
        </w:rPr>
        <w:t xml:space="preserve"> the 19</w:t>
      </w:r>
      <w:r w:rsidR="006F07CB" w:rsidRPr="00CF345A">
        <w:rPr>
          <w:rFonts w:asciiTheme="majorBidi" w:hAnsiTheme="majorBidi" w:cstheme="majorBidi"/>
        </w:rPr>
        <w:t>98</w:t>
      </w:r>
      <w:r w:rsidR="00BA5E2B" w:rsidRPr="00CF345A">
        <w:rPr>
          <w:rFonts w:asciiTheme="majorBidi" w:hAnsiTheme="majorBidi" w:cstheme="majorBidi"/>
        </w:rPr>
        <w:t xml:space="preserve"> census the major lang</w:t>
      </w:r>
      <w:r w:rsidR="007A2249" w:rsidRPr="00CF345A">
        <w:rPr>
          <w:rFonts w:asciiTheme="majorBidi" w:hAnsiTheme="majorBidi" w:cstheme="majorBidi"/>
        </w:rPr>
        <w:t>u</w:t>
      </w:r>
      <w:r w:rsidR="00BA5E2B" w:rsidRPr="00CF345A">
        <w:rPr>
          <w:rFonts w:asciiTheme="majorBidi" w:hAnsiTheme="majorBidi" w:cstheme="majorBidi"/>
        </w:rPr>
        <w:t>a</w:t>
      </w:r>
      <w:r w:rsidR="007A2249" w:rsidRPr="00CF345A">
        <w:rPr>
          <w:rFonts w:asciiTheme="majorBidi" w:hAnsiTheme="majorBidi" w:cstheme="majorBidi"/>
        </w:rPr>
        <w:t xml:space="preserve">ges spoken in Pakistan are </w:t>
      </w:r>
      <w:r w:rsidR="009D13B1" w:rsidRPr="00CF345A">
        <w:rPr>
          <w:rFonts w:asciiTheme="majorBidi" w:hAnsiTheme="majorBidi" w:cstheme="majorBidi"/>
        </w:rPr>
        <w:t>Punjabi, Sindhi, Urdu, Pashto, Balochi, Siraiki, Hindko, and Brahvi, plus some other minor languages are also there</w:t>
      </w:r>
      <w:r w:rsidR="007A2249" w:rsidRPr="00CF345A">
        <w:rPr>
          <w:rFonts w:asciiTheme="majorBidi" w:hAnsiTheme="majorBidi" w:cstheme="majorBidi"/>
          <w:sz w:val="24"/>
          <w:szCs w:val="24"/>
        </w:rPr>
        <w:t>.</w:t>
      </w:r>
      <w:r w:rsidR="009B4637">
        <w:rPr>
          <w:rFonts w:asciiTheme="majorBidi" w:hAnsiTheme="majorBidi" w:cstheme="majorBidi"/>
          <w:sz w:val="24"/>
          <w:szCs w:val="24"/>
        </w:rPr>
        <w:t xml:space="preserve"> </w:t>
      </w:r>
      <w:r w:rsidR="00BA5E2B" w:rsidRPr="00CF345A">
        <w:rPr>
          <w:rFonts w:asciiTheme="majorBidi" w:hAnsiTheme="majorBidi" w:cstheme="majorBidi"/>
        </w:rPr>
        <w:t xml:space="preserve">In this scenario Punjabi covers major chunk to have </w:t>
      </w:r>
      <w:r w:rsidR="006F07CB" w:rsidRPr="00CF345A">
        <w:rPr>
          <w:rFonts w:asciiTheme="majorBidi" w:hAnsiTheme="majorBidi" w:cstheme="majorBidi"/>
        </w:rPr>
        <w:t>44.15</w:t>
      </w:r>
      <w:r w:rsidR="00BA5E2B" w:rsidRPr="00CF345A">
        <w:rPr>
          <w:rFonts w:asciiTheme="majorBidi" w:hAnsiTheme="majorBidi" w:cstheme="majorBidi"/>
        </w:rPr>
        <w:t>%</w:t>
      </w:r>
      <w:r w:rsidR="009B7C39" w:rsidRPr="00CF345A">
        <w:rPr>
          <w:rFonts w:asciiTheme="majorBidi" w:hAnsiTheme="majorBidi" w:cstheme="majorBidi"/>
        </w:rPr>
        <w:t xml:space="preserve"> of speaking community</w:t>
      </w:r>
      <w:r w:rsidR="00BA5E2B" w:rsidRPr="00CF345A">
        <w:rPr>
          <w:rFonts w:asciiTheme="majorBidi" w:hAnsiTheme="majorBidi" w:cstheme="majorBidi"/>
        </w:rPr>
        <w:t xml:space="preserve"> and Pushto and Sindhi are next to</w:t>
      </w:r>
      <w:r w:rsidR="00601056" w:rsidRPr="00CF345A">
        <w:rPr>
          <w:rFonts w:asciiTheme="majorBidi" w:hAnsiTheme="majorBidi" w:cstheme="majorBidi"/>
        </w:rPr>
        <w:t xml:space="preserve"> it, having</w:t>
      </w:r>
      <w:r w:rsidR="006F07CB" w:rsidRPr="00CF345A">
        <w:rPr>
          <w:rFonts w:asciiTheme="majorBidi" w:hAnsiTheme="majorBidi" w:cstheme="majorBidi"/>
        </w:rPr>
        <w:t>15</w:t>
      </w:r>
      <w:r w:rsidR="00BA5E2B" w:rsidRPr="00CF345A">
        <w:rPr>
          <w:rFonts w:asciiTheme="majorBidi" w:hAnsiTheme="majorBidi" w:cstheme="majorBidi"/>
        </w:rPr>
        <w:t>.</w:t>
      </w:r>
      <w:r w:rsidR="006F07CB" w:rsidRPr="00CF345A">
        <w:rPr>
          <w:rFonts w:asciiTheme="majorBidi" w:hAnsiTheme="majorBidi" w:cstheme="majorBidi"/>
        </w:rPr>
        <w:t>42</w:t>
      </w:r>
      <w:r w:rsidR="00BA5E2B" w:rsidRPr="00CF345A">
        <w:rPr>
          <w:rFonts w:asciiTheme="majorBidi" w:hAnsiTheme="majorBidi" w:cstheme="majorBidi"/>
        </w:rPr>
        <w:t>% and 1</w:t>
      </w:r>
      <w:r w:rsidR="006F07CB" w:rsidRPr="00CF345A">
        <w:rPr>
          <w:rFonts w:asciiTheme="majorBidi" w:hAnsiTheme="majorBidi" w:cstheme="majorBidi"/>
        </w:rPr>
        <w:t>4</w:t>
      </w:r>
      <w:r w:rsidR="00BA5E2B" w:rsidRPr="00CF345A">
        <w:rPr>
          <w:rFonts w:asciiTheme="majorBidi" w:hAnsiTheme="majorBidi" w:cstheme="majorBidi"/>
        </w:rPr>
        <w:t>.</w:t>
      </w:r>
      <w:r w:rsidR="006F07CB" w:rsidRPr="00CF345A">
        <w:rPr>
          <w:rFonts w:asciiTheme="majorBidi" w:hAnsiTheme="majorBidi" w:cstheme="majorBidi"/>
        </w:rPr>
        <w:t>1</w:t>
      </w:r>
      <w:r w:rsidR="00BA5E2B" w:rsidRPr="00CF345A">
        <w:rPr>
          <w:rFonts w:asciiTheme="majorBidi" w:hAnsiTheme="majorBidi" w:cstheme="majorBidi"/>
        </w:rPr>
        <w:t xml:space="preserve">0% </w:t>
      </w:r>
      <w:r w:rsidR="009B4637">
        <w:rPr>
          <w:rFonts w:asciiTheme="majorBidi" w:hAnsiTheme="majorBidi" w:cstheme="majorBidi"/>
        </w:rPr>
        <w:t>respective</w:t>
      </w:r>
      <w:r w:rsidR="00BA5E2B" w:rsidRPr="00CF345A">
        <w:rPr>
          <w:rFonts w:asciiTheme="majorBidi" w:hAnsiTheme="majorBidi" w:cstheme="majorBidi"/>
        </w:rPr>
        <w:t>ly</w:t>
      </w:r>
      <w:r w:rsidR="009B4637">
        <w:rPr>
          <w:rFonts w:asciiTheme="majorBidi" w:hAnsiTheme="majorBidi" w:cstheme="majorBidi"/>
        </w:rPr>
        <w:t xml:space="preserve"> </w:t>
      </w:r>
      <w:r w:rsidR="00BA5E2B" w:rsidRPr="00CF345A">
        <w:rPr>
          <w:rFonts w:asciiTheme="majorBidi" w:hAnsiTheme="majorBidi" w:cstheme="majorBidi"/>
        </w:rPr>
        <w:t xml:space="preserve">population speaking these languages. Siraiki comes at fourth number </w:t>
      </w:r>
      <w:r w:rsidR="00601056" w:rsidRPr="00CF345A">
        <w:rPr>
          <w:rFonts w:asciiTheme="majorBidi" w:hAnsiTheme="majorBidi" w:cstheme="majorBidi"/>
        </w:rPr>
        <w:t>with</w:t>
      </w:r>
      <w:r w:rsidR="00BA5E2B" w:rsidRPr="00CF345A">
        <w:rPr>
          <w:rFonts w:asciiTheme="majorBidi" w:hAnsiTheme="majorBidi" w:cstheme="majorBidi"/>
        </w:rPr>
        <w:t xml:space="preserve"> 1</w:t>
      </w:r>
      <w:r w:rsidR="006F07CB" w:rsidRPr="00CF345A">
        <w:rPr>
          <w:rFonts w:asciiTheme="majorBidi" w:hAnsiTheme="majorBidi" w:cstheme="majorBidi"/>
        </w:rPr>
        <w:t>0</w:t>
      </w:r>
      <w:r w:rsidR="00BA5E2B" w:rsidRPr="00CF345A">
        <w:rPr>
          <w:rFonts w:asciiTheme="majorBidi" w:hAnsiTheme="majorBidi" w:cstheme="majorBidi"/>
        </w:rPr>
        <w:t>.</w:t>
      </w:r>
      <w:r w:rsidR="006F07CB" w:rsidRPr="00CF345A">
        <w:rPr>
          <w:rFonts w:asciiTheme="majorBidi" w:hAnsiTheme="majorBidi" w:cstheme="majorBidi"/>
        </w:rPr>
        <w:t>53</w:t>
      </w:r>
      <w:r w:rsidR="00BA5E2B" w:rsidRPr="00CF345A">
        <w:rPr>
          <w:rFonts w:asciiTheme="majorBidi" w:hAnsiTheme="majorBidi" w:cstheme="majorBidi"/>
        </w:rPr>
        <w:t>% people are speaking this language</w:t>
      </w:r>
      <w:r w:rsidR="006F07CB" w:rsidRPr="00CF345A">
        <w:rPr>
          <w:rFonts w:asciiTheme="majorBidi" w:hAnsiTheme="majorBidi" w:cstheme="majorBidi"/>
        </w:rPr>
        <w:t xml:space="preserve"> (Census 1998, Pakistan Statistical Bureau)</w:t>
      </w:r>
      <w:r w:rsidR="00BA5E2B" w:rsidRPr="00CF345A">
        <w:rPr>
          <w:rFonts w:asciiTheme="majorBidi" w:hAnsiTheme="majorBidi" w:cstheme="majorBidi"/>
        </w:rPr>
        <w:t>.</w:t>
      </w:r>
    </w:p>
    <w:p w:rsidR="00EF6E49" w:rsidRPr="00CF345A" w:rsidRDefault="00CB386B" w:rsidP="00390BC1">
      <w:pPr>
        <w:spacing w:after="0"/>
        <w:jc w:val="both"/>
        <w:rPr>
          <w:rFonts w:asciiTheme="majorBidi" w:hAnsiTheme="majorBidi" w:cstheme="majorBidi"/>
        </w:rPr>
      </w:pPr>
      <w:r w:rsidRPr="00CF345A">
        <w:rPr>
          <w:rFonts w:asciiTheme="majorBidi" w:hAnsiTheme="majorBidi" w:cstheme="majorBidi"/>
        </w:rPr>
        <w:tab/>
      </w:r>
      <w:r w:rsidR="00C73281" w:rsidRPr="00CF345A">
        <w:rPr>
          <w:rFonts w:asciiTheme="majorBidi" w:hAnsiTheme="majorBidi" w:cstheme="majorBidi"/>
        </w:rPr>
        <w:t xml:space="preserve">If we look at the lexicographic history in the subcontinent, </w:t>
      </w:r>
      <w:r w:rsidR="00023C83" w:rsidRPr="00CF345A">
        <w:rPr>
          <w:rFonts w:asciiTheme="majorBidi" w:hAnsiTheme="majorBidi" w:cstheme="majorBidi"/>
        </w:rPr>
        <w:t xml:space="preserve">Hadley (1801) says that </w:t>
      </w:r>
      <w:r w:rsidR="00247F3F" w:rsidRPr="00CF345A">
        <w:rPr>
          <w:rFonts w:asciiTheme="majorBidi" w:hAnsiTheme="majorBidi" w:cstheme="majorBidi"/>
        </w:rPr>
        <w:t xml:space="preserve">it </w:t>
      </w:r>
      <w:r w:rsidR="00023C83" w:rsidRPr="00CF345A">
        <w:rPr>
          <w:rFonts w:asciiTheme="majorBidi" w:hAnsiTheme="majorBidi" w:cstheme="majorBidi"/>
        </w:rPr>
        <w:t>has its inception in 1772, and that was the era of bilingual lexicography</w:t>
      </w:r>
      <w:r w:rsidR="006F7278" w:rsidRPr="00CF345A">
        <w:rPr>
          <w:rFonts w:asciiTheme="majorBidi" w:hAnsiTheme="majorBidi" w:cstheme="majorBidi"/>
        </w:rPr>
        <w:t xml:space="preserve">. </w:t>
      </w:r>
      <w:r w:rsidR="00023C83" w:rsidRPr="00CF345A">
        <w:rPr>
          <w:rFonts w:asciiTheme="majorBidi" w:hAnsiTheme="majorBidi" w:cstheme="majorBidi"/>
        </w:rPr>
        <w:t xml:space="preserve">Then comes orientalists, like Shakespeare (1817), Forbes, (1848), in Urdu, </w:t>
      </w:r>
      <w:r w:rsidR="002A0FF6" w:rsidRPr="00CF345A">
        <w:rPr>
          <w:rFonts w:asciiTheme="majorBidi" w:hAnsiTheme="majorBidi" w:cstheme="majorBidi"/>
        </w:rPr>
        <w:t xml:space="preserve">Leech (1838) in Pushto, </w:t>
      </w:r>
      <w:r w:rsidR="00310AAC" w:rsidRPr="00CF345A">
        <w:rPr>
          <w:rFonts w:asciiTheme="majorBidi" w:hAnsiTheme="majorBidi" w:cstheme="majorBidi"/>
        </w:rPr>
        <w:t xml:space="preserve">Jukes (1900) in </w:t>
      </w:r>
      <w:r w:rsidR="00247F3F" w:rsidRPr="00CF345A">
        <w:rPr>
          <w:rFonts w:asciiTheme="majorBidi" w:hAnsiTheme="majorBidi" w:cstheme="majorBidi"/>
        </w:rPr>
        <w:t>S</w:t>
      </w:r>
      <w:r w:rsidR="00310AAC" w:rsidRPr="00CF345A">
        <w:rPr>
          <w:rFonts w:asciiTheme="majorBidi" w:hAnsiTheme="majorBidi" w:cstheme="majorBidi"/>
        </w:rPr>
        <w:t xml:space="preserve">araiki, </w:t>
      </w:r>
      <w:r w:rsidR="006103D9" w:rsidRPr="00CF345A">
        <w:rPr>
          <w:rFonts w:asciiTheme="majorBidi" w:hAnsiTheme="majorBidi" w:cstheme="majorBidi"/>
        </w:rPr>
        <w:t xml:space="preserve">Stack </w:t>
      </w:r>
      <w:r w:rsidR="00EB113B" w:rsidRPr="00CF345A">
        <w:rPr>
          <w:rFonts w:asciiTheme="majorBidi" w:hAnsiTheme="majorBidi" w:cstheme="majorBidi"/>
        </w:rPr>
        <w:t>(18</w:t>
      </w:r>
      <w:r w:rsidR="006103D9" w:rsidRPr="00CF345A">
        <w:rPr>
          <w:rFonts w:asciiTheme="majorBidi" w:hAnsiTheme="majorBidi" w:cstheme="majorBidi"/>
        </w:rPr>
        <w:t>55</w:t>
      </w:r>
      <w:r w:rsidR="00EB113B" w:rsidRPr="00CF345A">
        <w:rPr>
          <w:rFonts w:asciiTheme="majorBidi" w:hAnsiTheme="majorBidi" w:cstheme="majorBidi"/>
        </w:rPr>
        <w:t>) in Sindhi</w:t>
      </w:r>
      <w:r w:rsidR="00482D89" w:rsidRPr="00CF345A">
        <w:rPr>
          <w:rFonts w:asciiTheme="majorBidi" w:hAnsiTheme="majorBidi" w:cstheme="majorBidi"/>
        </w:rPr>
        <w:t>, and Bailey (1912) in Punjabi,</w:t>
      </w:r>
      <w:r w:rsidR="009B4637">
        <w:rPr>
          <w:rFonts w:asciiTheme="majorBidi" w:hAnsiTheme="majorBidi" w:cstheme="majorBidi"/>
        </w:rPr>
        <w:t xml:space="preserve"> </w:t>
      </w:r>
      <w:r w:rsidR="00023C83" w:rsidRPr="00CF345A">
        <w:rPr>
          <w:rFonts w:asciiTheme="majorBidi" w:hAnsiTheme="majorBidi" w:cstheme="majorBidi"/>
        </w:rPr>
        <w:t xml:space="preserve">who </w:t>
      </w:r>
      <w:r w:rsidR="006F7278" w:rsidRPr="00CF345A">
        <w:rPr>
          <w:rFonts w:asciiTheme="majorBidi" w:hAnsiTheme="majorBidi" w:cstheme="majorBidi"/>
        </w:rPr>
        <w:t>were interested in knowing about the literature</w:t>
      </w:r>
      <w:r w:rsidR="00601056" w:rsidRPr="00CF345A">
        <w:rPr>
          <w:rFonts w:asciiTheme="majorBidi" w:hAnsiTheme="majorBidi" w:cstheme="majorBidi"/>
        </w:rPr>
        <w:t>s</w:t>
      </w:r>
      <w:r w:rsidR="006F7278" w:rsidRPr="00CF345A">
        <w:rPr>
          <w:rFonts w:asciiTheme="majorBidi" w:hAnsiTheme="majorBidi" w:cstheme="majorBidi"/>
        </w:rPr>
        <w:t>, belief</w:t>
      </w:r>
      <w:r w:rsidR="00601056" w:rsidRPr="00CF345A">
        <w:rPr>
          <w:rFonts w:asciiTheme="majorBidi" w:hAnsiTheme="majorBidi" w:cstheme="majorBidi"/>
        </w:rPr>
        <w:t>s</w:t>
      </w:r>
      <w:r w:rsidR="006F7278" w:rsidRPr="00CF345A">
        <w:rPr>
          <w:rFonts w:asciiTheme="majorBidi" w:hAnsiTheme="majorBidi" w:cstheme="majorBidi"/>
        </w:rPr>
        <w:t>, and folklore</w:t>
      </w:r>
      <w:r w:rsidR="00601056" w:rsidRPr="00CF345A">
        <w:rPr>
          <w:rFonts w:asciiTheme="majorBidi" w:hAnsiTheme="majorBidi" w:cstheme="majorBidi"/>
        </w:rPr>
        <w:t>s</w:t>
      </w:r>
      <w:r w:rsidR="009839FA" w:rsidRPr="00CF345A">
        <w:rPr>
          <w:rFonts w:asciiTheme="majorBidi" w:hAnsiTheme="majorBidi" w:cstheme="majorBidi"/>
        </w:rPr>
        <w:t xml:space="preserve"> of the area</w:t>
      </w:r>
      <w:r w:rsidR="006F7278" w:rsidRPr="00CF345A">
        <w:rPr>
          <w:rFonts w:asciiTheme="majorBidi" w:hAnsiTheme="majorBidi" w:cstheme="majorBidi"/>
        </w:rPr>
        <w:t>.</w:t>
      </w:r>
      <w:r w:rsidR="009B4637">
        <w:rPr>
          <w:rFonts w:asciiTheme="majorBidi" w:hAnsiTheme="majorBidi" w:cstheme="majorBidi"/>
        </w:rPr>
        <w:t xml:space="preserve"> </w:t>
      </w:r>
      <w:r w:rsidR="0013476A" w:rsidRPr="00CF345A">
        <w:rPr>
          <w:rFonts w:asciiTheme="majorBidi" w:hAnsiTheme="majorBidi" w:cstheme="majorBidi"/>
        </w:rPr>
        <w:t>William Carey, a</w:t>
      </w:r>
      <w:r w:rsidR="00EB3552" w:rsidRPr="00CF345A">
        <w:rPr>
          <w:rFonts w:asciiTheme="majorBidi" w:hAnsiTheme="majorBidi" w:cstheme="majorBidi"/>
          <w:lang w:val="en-US"/>
        </w:rPr>
        <w:t xml:space="preserve"> missionary</w:t>
      </w:r>
      <w:r w:rsidR="0013476A" w:rsidRPr="00CF345A">
        <w:rPr>
          <w:rFonts w:asciiTheme="majorBidi" w:hAnsiTheme="majorBidi" w:cstheme="majorBidi"/>
          <w:lang w:val="en-US"/>
        </w:rPr>
        <w:t>,</w:t>
      </w:r>
      <w:r w:rsidR="009B4637">
        <w:rPr>
          <w:rFonts w:asciiTheme="majorBidi" w:hAnsiTheme="majorBidi" w:cstheme="majorBidi"/>
          <w:lang w:val="en-US"/>
        </w:rPr>
        <w:t xml:space="preserve"> </w:t>
      </w:r>
      <w:r w:rsidR="0013476A" w:rsidRPr="00CF345A">
        <w:rPr>
          <w:rFonts w:asciiTheme="majorBidi" w:hAnsiTheme="majorBidi" w:cstheme="majorBidi"/>
          <w:lang w:val="en-US"/>
        </w:rPr>
        <w:t>with Ward and Marshman surveyed 33</w:t>
      </w:r>
      <w:r w:rsidR="00023C83" w:rsidRPr="00CF345A">
        <w:rPr>
          <w:rFonts w:asciiTheme="majorBidi" w:hAnsiTheme="majorBidi" w:cstheme="majorBidi"/>
          <w:lang w:val="en-US"/>
        </w:rPr>
        <w:t xml:space="preserve"> vernacular languages</w:t>
      </w:r>
      <w:r w:rsidR="00EB3552" w:rsidRPr="00CF345A">
        <w:rPr>
          <w:rFonts w:asciiTheme="majorBidi" w:hAnsiTheme="majorBidi" w:cstheme="majorBidi"/>
          <w:lang w:val="en-US"/>
        </w:rPr>
        <w:t xml:space="preserve">in 1816. </w:t>
      </w:r>
      <w:r w:rsidR="00023C83" w:rsidRPr="00CF345A">
        <w:rPr>
          <w:rFonts w:asciiTheme="majorBidi" w:hAnsiTheme="majorBidi" w:cstheme="majorBidi"/>
          <w:lang w:val="en-US"/>
        </w:rPr>
        <w:t>T</w:t>
      </w:r>
      <w:r w:rsidR="00EB3552" w:rsidRPr="00CF345A">
        <w:rPr>
          <w:rFonts w:asciiTheme="majorBidi" w:hAnsiTheme="majorBidi" w:cstheme="majorBidi"/>
          <w:lang w:val="en-US"/>
        </w:rPr>
        <w:t xml:space="preserve">hey </w:t>
      </w:r>
      <w:r w:rsidR="0013476A" w:rsidRPr="00CF345A">
        <w:rPr>
          <w:rFonts w:asciiTheme="majorBidi" w:hAnsiTheme="majorBidi" w:cstheme="majorBidi"/>
          <w:lang w:val="en-US"/>
        </w:rPr>
        <w:t xml:space="preserve">committed to </w:t>
      </w:r>
      <w:r w:rsidR="00EB3552" w:rsidRPr="00CF345A">
        <w:rPr>
          <w:rFonts w:asciiTheme="majorBidi" w:hAnsiTheme="majorBidi" w:cstheme="majorBidi"/>
          <w:lang w:val="en-US"/>
        </w:rPr>
        <w:t xml:space="preserve">translate the ‘Lord’s Prayer’ in </w:t>
      </w:r>
      <w:r w:rsidR="0013476A" w:rsidRPr="00CF345A">
        <w:rPr>
          <w:rFonts w:asciiTheme="majorBidi" w:hAnsiTheme="majorBidi" w:cstheme="majorBidi"/>
          <w:lang w:val="en-US"/>
        </w:rPr>
        <w:t xml:space="preserve">Gujrati, </w:t>
      </w:r>
      <w:r w:rsidR="00EB3552" w:rsidRPr="00CF345A">
        <w:rPr>
          <w:rFonts w:asciiTheme="majorBidi" w:hAnsiTheme="majorBidi" w:cstheme="majorBidi"/>
          <w:lang w:val="en-US"/>
        </w:rPr>
        <w:t xml:space="preserve">Sindhi, Punjabi, </w:t>
      </w:r>
      <w:r w:rsidR="0013476A" w:rsidRPr="00CF345A">
        <w:rPr>
          <w:rFonts w:asciiTheme="majorBidi" w:hAnsiTheme="majorBidi" w:cstheme="majorBidi"/>
          <w:lang w:val="en-US"/>
        </w:rPr>
        <w:t xml:space="preserve">Pashto, and </w:t>
      </w:r>
      <w:r w:rsidR="00EB3552" w:rsidRPr="00CF345A">
        <w:rPr>
          <w:rFonts w:asciiTheme="majorBidi" w:hAnsiTheme="majorBidi" w:cstheme="majorBidi"/>
          <w:lang w:val="en-US"/>
        </w:rPr>
        <w:t xml:space="preserve">Balochi </w:t>
      </w:r>
      <w:r w:rsidR="00023C83" w:rsidRPr="00CF345A">
        <w:rPr>
          <w:rFonts w:asciiTheme="majorBidi" w:hAnsiTheme="majorBidi" w:cstheme="majorBidi"/>
          <w:lang w:val="en-US"/>
        </w:rPr>
        <w:t>(Grierson</w:t>
      </w:r>
      <w:r w:rsidR="002A0FF6" w:rsidRPr="00CF345A">
        <w:rPr>
          <w:rFonts w:asciiTheme="majorBidi" w:hAnsiTheme="majorBidi" w:cstheme="majorBidi"/>
          <w:lang w:val="en-US"/>
        </w:rPr>
        <w:t xml:space="preserve"> 1901-21)</w:t>
      </w:r>
      <w:r w:rsidR="00EB3552" w:rsidRPr="00CF345A">
        <w:rPr>
          <w:rFonts w:asciiTheme="majorBidi" w:hAnsiTheme="majorBidi" w:cstheme="majorBidi"/>
          <w:lang w:val="en-US"/>
        </w:rPr>
        <w:t>.</w:t>
      </w:r>
      <w:r w:rsidR="00482D89" w:rsidRPr="00CF345A">
        <w:rPr>
          <w:rFonts w:asciiTheme="majorBidi" w:hAnsiTheme="majorBidi" w:cstheme="majorBidi"/>
          <w:lang w:val="en-US"/>
        </w:rPr>
        <w:t xml:space="preserve"> They are only the few names as there are enough work published in the British era, but unfortunately after </w:t>
      </w:r>
      <w:r w:rsidR="002A0FF6" w:rsidRPr="00CF345A">
        <w:rPr>
          <w:rFonts w:asciiTheme="majorBidi" w:hAnsiTheme="majorBidi" w:cstheme="majorBidi"/>
        </w:rPr>
        <w:t xml:space="preserve">the inception of Pakistan, there are </w:t>
      </w:r>
      <w:r w:rsidR="00601056" w:rsidRPr="00CF345A">
        <w:rPr>
          <w:rFonts w:asciiTheme="majorBidi" w:hAnsiTheme="majorBidi" w:cstheme="majorBidi"/>
        </w:rPr>
        <w:t>only a few names with the required efficiency and skill in this regard.</w:t>
      </w:r>
    </w:p>
    <w:p w:rsidR="00C56C4F" w:rsidRPr="00CF345A" w:rsidRDefault="001951AB" w:rsidP="00390BC1">
      <w:pPr>
        <w:spacing w:after="0"/>
        <w:jc w:val="both"/>
        <w:rPr>
          <w:rFonts w:asciiTheme="majorBidi" w:hAnsiTheme="majorBidi" w:cstheme="majorBidi"/>
        </w:rPr>
      </w:pPr>
      <w:r w:rsidRPr="00CF345A">
        <w:rPr>
          <w:rFonts w:asciiTheme="majorBidi" w:hAnsiTheme="majorBidi" w:cstheme="majorBidi"/>
        </w:rPr>
        <w:tab/>
      </w:r>
      <w:r w:rsidR="00482D89" w:rsidRPr="00CF345A">
        <w:rPr>
          <w:rFonts w:asciiTheme="majorBidi" w:hAnsiTheme="majorBidi" w:cstheme="majorBidi"/>
        </w:rPr>
        <w:t xml:space="preserve">Lexicography is </w:t>
      </w:r>
      <w:r w:rsidR="00601056" w:rsidRPr="00CF345A">
        <w:rPr>
          <w:rFonts w:asciiTheme="majorBidi" w:hAnsiTheme="majorBidi" w:cstheme="majorBidi"/>
        </w:rPr>
        <w:t>neither an art nor</w:t>
      </w:r>
      <w:r w:rsidR="006103D9" w:rsidRPr="00CF345A">
        <w:rPr>
          <w:rFonts w:asciiTheme="majorBidi" w:hAnsiTheme="majorBidi" w:cstheme="majorBidi"/>
        </w:rPr>
        <w:t xml:space="preserve"> a science but in the words of Samuel Johnson</w:t>
      </w:r>
      <w:r w:rsidR="00C632B9" w:rsidRPr="00CF345A">
        <w:rPr>
          <w:rFonts w:asciiTheme="majorBidi" w:hAnsiTheme="majorBidi" w:cstheme="majorBidi"/>
        </w:rPr>
        <w:t xml:space="preserve"> (1755)</w:t>
      </w:r>
      <w:r w:rsidR="00527C75" w:rsidRPr="00CF345A">
        <w:rPr>
          <w:rFonts w:asciiTheme="majorBidi" w:hAnsiTheme="majorBidi" w:cstheme="majorBidi"/>
        </w:rPr>
        <w:t xml:space="preserve"> it is a harmless drudge, and because of its being ‘drudge’, most people </w:t>
      </w:r>
      <w:r w:rsidR="00601056" w:rsidRPr="00CF345A">
        <w:rPr>
          <w:rFonts w:asciiTheme="majorBidi" w:hAnsiTheme="majorBidi" w:cstheme="majorBidi"/>
        </w:rPr>
        <w:t xml:space="preserve">name </w:t>
      </w:r>
      <w:r w:rsidR="00527C75" w:rsidRPr="00CF345A">
        <w:rPr>
          <w:rFonts w:asciiTheme="majorBidi" w:hAnsiTheme="majorBidi" w:cstheme="majorBidi"/>
        </w:rPr>
        <w:t>it a thankless job. In Pakistan there is no obvious research culture found</w:t>
      </w:r>
      <w:r w:rsidRPr="00CF345A">
        <w:rPr>
          <w:rFonts w:asciiTheme="majorBidi" w:hAnsiTheme="majorBidi" w:cstheme="majorBidi"/>
        </w:rPr>
        <w:t>,</w:t>
      </w:r>
      <w:r w:rsidR="009B4637">
        <w:rPr>
          <w:rFonts w:asciiTheme="majorBidi" w:hAnsiTheme="majorBidi" w:cstheme="majorBidi"/>
        </w:rPr>
        <w:t xml:space="preserve"> </w:t>
      </w:r>
      <w:r w:rsidR="00DA3B53" w:rsidRPr="00CF345A">
        <w:rPr>
          <w:rFonts w:asciiTheme="majorBidi" w:hAnsiTheme="majorBidi" w:cstheme="majorBidi"/>
        </w:rPr>
        <w:t>though</w:t>
      </w:r>
      <w:r w:rsidRPr="00CF345A">
        <w:rPr>
          <w:rFonts w:asciiTheme="majorBidi" w:hAnsiTheme="majorBidi" w:cstheme="majorBidi"/>
        </w:rPr>
        <w:t>,</w:t>
      </w:r>
      <w:r w:rsidR="00DA3B53" w:rsidRPr="00CF345A">
        <w:rPr>
          <w:rFonts w:asciiTheme="majorBidi" w:hAnsiTheme="majorBidi" w:cstheme="majorBidi"/>
        </w:rPr>
        <w:t xml:space="preserve"> there are </w:t>
      </w:r>
      <w:r w:rsidRPr="00CF345A">
        <w:rPr>
          <w:rFonts w:asciiTheme="majorBidi" w:hAnsiTheme="majorBidi" w:cstheme="majorBidi"/>
        </w:rPr>
        <w:t xml:space="preserve">some </w:t>
      </w:r>
      <w:r w:rsidR="00DA3B53" w:rsidRPr="00CF345A">
        <w:rPr>
          <w:rFonts w:asciiTheme="majorBidi" w:hAnsiTheme="majorBidi" w:cstheme="majorBidi"/>
        </w:rPr>
        <w:t>good works</w:t>
      </w:r>
      <w:r w:rsidRPr="00CF345A">
        <w:rPr>
          <w:rFonts w:asciiTheme="majorBidi" w:hAnsiTheme="majorBidi" w:cstheme="majorBidi"/>
        </w:rPr>
        <w:t>,</w:t>
      </w:r>
      <w:r w:rsidR="009B4637">
        <w:rPr>
          <w:rFonts w:asciiTheme="majorBidi" w:hAnsiTheme="majorBidi" w:cstheme="majorBidi"/>
        </w:rPr>
        <w:t xml:space="preserve"> </w:t>
      </w:r>
      <w:r w:rsidRPr="00CF345A">
        <w:rPr>
          <w:rFonts w:asciiTheme="majorBidi" w:hAnsiTheme="majorBidi" w:cstheme="majorBidi"/>
        </w:rPr>
        <w:t xml:space="preserve">which </w:t>
      </w:r>
      <w:r w:rsidR="00DA3B53" w:rsidRPr="00CF345A">
        <w:rPr>
          <w:rFonts w:asciiTheme="majorBidi" w:hAnsiTheme="majorBidi" w:cstheme="majorBidi"/>
        </w:rPr>
        <w:t>are produced but mostly from the Pakistanis abroad.</w:t>
      </w:r>
    </w:p>
    <w:p w:rsidR="006F394A" w:rsidRPr="00CF345A" w:rsidRDefault="0001376F" w:rsidP="00390BC1">
      <w:pPr>
        <w:spacing w:after="0"/>
        <w:jc w:val="both"/>
        <w:rPr>
          <w:rFonts w:asciiTheme="majorBidi" w:hAnsiTheme="majorBidi" w:cstheme="majorBidi"/>
        </w:rPr>
      </w:pPr>
      <w:r w:rsidRPr="00CF345A">
        <w:rPr>
          <w:rFonts w:asciiTheme="majorBidi" w:hAnsiTheme="majorBidi" w:cstheme="majorBidi"/>
        </w:rPr>
        <w:tab/>
      </w:r>
      <w:r w:rsidR="00631103" w:rsidRPr="00CF345A">
        <w:rPr>
          <w:rFonts w:asciiTheme="majorBidi" w:hAnsiTheme="majorBidi" w:cstheme="majorBidi"/>
        </w:rPr>
        <w:t>Cabre (1991) translated by DeCesaris (1999) says, a d</w:t>
      </w:r>
      <w:r w:rsidR="006F394A" w:rsidRPr="00CF345A">
        <w:rPr>
          <w:rFonts w:asciiTheme="majorBidi" w:hAnsiTheme="majorBidi" w:cstheme="majorBidi"/>
        </w:rPr>
        <w:t xml:space="preserve">ictionary is said to be a product of linguistics that keep together a set of selected words and their information. Selection and ordering in a dictionary </w:t>
      </w:r>
      <w:r w:rsidR="00587C04" w:rsidRPr="00CF345A">
        <w:rPr>
          <w:rFonts w:asciiTheme="majorBidi" w:hAnsiTheme="majorBidi" w:cstheme="majorBidi"/>
        </w:rPr>
        <w:t>are</w:t>
      </w:r>
      <w:r w:rsidR="006F394A" w:rsidRPr="00CF345A">
        <w:rPr>
          <w:rFonts w:asciiTheme="majorBidi" w:hAnsiTheme="majorBidi" w:cstheme="majorBidi"/>
        </w:rPr>
        <w:t xml:space="preserve"> called its macrostructure and the whole set of information of selected entries microstructure. There are various kinds of dictionaries available with respect to the language information and its serving purpose. Such is the criterion for the classification of the dictionaries:</w:t>
      </w:r>
    </w:p>
    <w:p w:rsidR="006F394A" w:rsidRPr="00CF345A" w:rsidRDefault="000D0C81" w:rsidP="00390BC1">
      <w:pPr>
        <w:pStyle w:val="ListParagraph"/>
        <w:numPr>
          <w:ilvl w:val="0"/>
          <w:numId w:val="3"/>
        </w:numPr>
        <w:spacing w:after="0"/>
        <w:ind w:left="0" w:hanging="360"/>
        <w:jc w:val="both"/>
        <w:rPr>
          <w:rFonts w:asciiTheme="majorBidi" w:hAnsiTheme="majorBidi" w:cstheme="majorBidi"/>
        </w:rPr>
      </w:pPr>
      <w:r>
        <w:rPr>
          <w:rFonts w:asciiTheme="majorBidi" w:hAnsiTheme="majorBidi" w:cstheme="majorBidi"/>
        </w:rPr>
        <w:t>I</w:t>
      </w:r>
      <w:r w:rsidR="006F394A" w:rsidRPr="00CF345A">
        <w:rPr>
          <w:rFonts w:asciiTheme="majorBidi" w:hAnsiTheme="majorBidi" w:cstheme="majorBidi"/>
        </w:rPr>
        <w:t>nformation sources</w:t>
      </w:r>
    </w:p>
    <w:p w:rsidR="006F394A" w:rsidRPr="00CF345A" w:rsidRDefault="006F394A" w:rsidP="00390BC1">
      <w:pPr>
        <w:pStyle w:val="ListParagraph"/>
        <w:numPr>
          <w:ilvl w:val="0"/>
          <w:numId w:val="3"/>
        </w:numPr>
        <w:spacing w:after="0"/>
        <w:ind w:left="0" w:hanging="360"/>
        <w:jc w:val="both"/>
        <w:rPr>
          <w:rFonts w:asciiTheme="majorBidi" w:hAnsiTheme="majorBidi" w:cstheme="majorBidi"/>
        </w:rPr>
      </w:pPr>
      <w:r w:rsidRPr="00CF345A">
        <w:rPr>
          <w:rFonts w:asciiTheme="majorBidi" w:hAnsiTheme="majorBidi" w:cstheme="majorBidi"/>
        </w:rPr>
        <w:t>Entry choice</w:t>
      </w:r>
    </w:p>
    <w:p w:rsidR="006F394A" w:rsidRPr="00CF345A" w:rsidRDefault="006F394A" w:rsidP="00390BC1">
      <w:pPr>
        <w:pStyle w:val="ListParagraph"/>
        <w:numPr>
          <w:ilvl w:val="0"/>
          <w:numId w:val="3"/>
        </w:numPr>
        <w:spacing w:after="0"/>
        <w:ind w:left="0" w:hanging="360"/>
        <w:jc w:val="both"/>
        <w:rPr>
          <w:rFonts w:asciiTheme="majorBidi" w:hAnsiTheme="majorBidi" w:cstheme="majorBidi"/>
        </w:rPr>
      </w:pPr>
      <w:r w:rsidRPr="00CF345A">
        <w:rPr>
          <w:rFonts w:asciiTheme="majorBidi" w:hAnsiTheme="majorBidi" w:cstheme="majorBidi"/>
        </w:rPr>
        <w:lastRenderedPageBreak/>
        <w:t>Form of the entry</w:t>
      </w:r>
    </w:p>
    <w:p w:rsidR="006F394A" w:rsidRPr="00CF345A" w:rsidRDefault="006F394A" w:rsidP="00390BC1">
      <w:pPr>
        <w:pStyle w:val="ListParagraph"/>
        <w:numPr>
          <w:ilvl w:val="0"/>
          <w:numId w:val="3"/>
        </w:numPr>
        <w:spacing w:after="0"/>
        <w:ind w:left="0" w:hanging="360"/>
        <w:jc w:val="both"/>
        <w:rPr>
          <w:rFonts w:asciiTheme="majorBidi" w:hAnsiTheme="majorBidi" w:cstheme="majorBidi"/>
        </w:rPr>
      </w:pPr>
      <w:r w:rsidRPr="00CF345A">
        <w:rPr>
          <w:rFonts w:asciiTheme="majorBidi" w:hAnsiTheme="majorBidi" w:cstheme="majorBidi"/>
        </w:rPr>
        <w:t>Order of presentation of the entries</w:t>
      </w:r>
    </w:p>
    <w:p w:rsidR="006F394A" w:rsidRPr="00CF345A" w:rsidRDefault="006F394A" w:rsidP="00390BC1">
      <w:pPr>
        <w:pStyle w:val="ListParagraph"/>
        <w:numPr>
          <w:ilvl w:val="0"/>
          <w:numId w:val="3"/>
        </w:numPr>
        <w:spacing w:after="0"/>
        <w:ind w:left="0" w:hanging="360"/>
        <w:jc w:val="both"/>
        <w:rPr>
          <w:rFonts w:asciiTheme="majorBidi" w:hAnsiTheme="majorBidi" w:cstheme="majorBidi"/>
        </w:rPr>
      </w:pPr>
      <w:r w:rsidRPr="00CF345A">
        <w:rPr>
          <w:rFonts w:asciiTheme="majorBidi" w:hAnsiTheme="majorBidi" w:cstheme="majorBidi"/>
        </w:rPr>
        <w:t>Information for the entry</w:t>
      </w:r>
    </w:p>
    <w:p w:rsidR="006F394A" w:rsidRPr="00CF345A" w:rsidRDefault="006F394A" w:rsidP="00390BC1">
      <w:pPr>
        <w:pStyle w:val="ListParagraph"/>
        <w:numPr>
          <w:ilvl w:val="1"/>
          <w:numId w:val="3"/>
        </w:numPr>
        <w:spacing w:after="0"/>
        <w:ind w:left="0"/>
        <w:jc w:val="both"/>
        <w:rPr>
          <w:rFonts w:asciiTheme="majorBidi" w:hAnsiTheme="majorBidi" w:cstheme="majorBidi"/>
        </w:rPr>
      </w:pPr>
      <w:r w:rsidRPr="00CF345A">
        <w:rPr>
          <w:rFonts w:asciiTheme="majorBidi" w:hAnsiTheme="majorBidi" w:cstheme="majorBidi"/>
        </w:rPr>
        <w:t>Categorical information</w:t>
      </w:r>
    </w:p>
    <w:p w:rsidR="006F394A" w:rsidRPr="00CF345A" w:rsidRDefault="006F394A" w:rsidP="00390BC1">
      <w:pPr>
        <w:pStyle w:val="ListParagraph"/>
        <w:numPr>
          <w:ilvl w:val="1"/>
          <w:numId w:val="3"/>
        </w:numPr>
        <w:spacing w:after="0"/>
        <w:ind w:left="0"/>
        <w:jc w:val="both"/>
        <w:rPr>
          <w:rFonts w:asciiTheme="majorBidi" w:hAnsiTheme="majorBidi" w:cstheme="majorBidi"/>
        </w:rPr>
      </w:pPr>
      <w:r w:rsidRPr="00CF345A">
        <w:rPr>
          <w:rFonts w:asciiTheme="majorBidi" w:hAnsiTheme="majorBidi" w:cstheme="majorBidi"/>
        </w:rPr>
        <w:t>Its definition</w:t>
      </w:r>
    </w:p>
    <w:p w:rsidR="006F394A" w:rsidRPr="00CF345A" w:rsidRDefault="006F394A" w:rsidP="00390BC1">
      <w:pPr>
        <w:pStyle w:val="ListParagraph"/>
        <w:numPr>
          <w:ilvl w:val="1"/>
          <w:numId w:val="3"/>
        </w:numPr>
        <w:spacing w:after="0"/>
        <w:ind w:left="0"/>
        <w:jc w:val="both"/>
        <w:rPr>
          <w:rFonts w:asciiTheme="majorBidi" w:hAnsiTheme="majorBidi" w:cstheme="majorBidi"/>
        </w:rPr>
      </w:pPr>
      <w:r w:rsidRPr="00CF345A">
        <w:rPr>
          <w:rFonts w:asciiTheme="majorBidi" w:hAnsiTheme="majorBidi" w:cstheme="majorBidi"/>
        </w:rPr>
        <w:t>Examples for illustration</w:t>
      </w:r>
    </w:p>
    <w:p w:rsidR="006F394A" w:rsidRPr="00CF345A" w:rsidRDefault="006F394A" w:rsidP="00390BC1">
      <w:pPr>
        <w:pStyle w:val="ListParagraph"/>
        <w:numPr>
          <w:ilvl w:val="1"/>
          <w:numId w:val="3"/>
        </w:numPr>
        <w:spacing w:after="0"/>
        <w:ind w:left="0"/>
        <w:jc w:val="both"/>
        <w:rPr>
          <w:rFonts w:asciiTheme="majorBidi" w:hAnsiTheme="majorBidi" w:cstheme="majorBidi"/>
        </w:rPr>
      </w:pPr>
      <w:r w:rsidRPr="00CF345A">
        <w:rPr>
          <w:rFonts w:asciiTheme="majorBidi" w:hAnsiTheme="majorBidi" w:cstheme="majorBidi"/>
        </w:rPr>
        <w:t>Semantic differentiation</w:t>
      </w:r>
    </w:p>
    <w:p w:rsidR="006F394A" w:rsidRPr="00CF345A" w:rsidRDefault="006F394A" w:rsidP="00390BC1">
      <w:pPr>
        <w:pStyle w:val="ListParagraph"/>
        <w:numPr>
          <w:ilvl w:val="0"/>
          <w:numId w:val="3"/>
        </w:numPr>
        <w:spacing w:after="0"/>
        <w:ind w:left="0" w:hanging="360"/>
        <w:jc w:val="both"/>
        <w:rPr>
          <w:rFonts w:asciiTheme="majorBidi" w:hAnsiTheme="majorBidi" w:cstheme="majorBidi"/>
        </w:rPr>
      </w:pPr>
      <w:r w:rsidRPr="00CF345A">
        <w:rPr>
          <w:rFonts w:asciiTheme="majorBidi" w:hAnsiTheme="majorBidi" w:cstheme="majorBidi"/>
        </w:rPr>
        <w:t xml:space="preserve">Purpose </w:t>
      </w:r>
    </w:p>
    <w:p w:rsidR="006F394A" w:rsidRPr="00CF345A" w:rsidRDefault="006F394A" w:rsidP="00390BC1">
      <w:pPr>
        <w:pStyle w:val="ListParagraph"/>
        <w:numPr>
          <w:ilvl w:val="0"/>
          <w:numId w:val="3"/>
        </w:numPr>
        <w:spacing w:after="0"/>
        <w:ind w:left="0" w:hanging="360"/>
        <w:jc w:val="both"/>
        <w:rPr>
          <w:rFonts w:asciiTheme="majorBidi" w:hAnsiTheme="majorBidi" w:cstheme="majorBidi"/>
        </w:rPr>
      </w:pPr>
      <w:r w:rsidRPr="00CF345A">
        <w:rPr>
          <w:rFonts w:asciiTheme="majorBidi" w:hAnsiTheme="majorBidi" w:cstheme="majorBidi"/>
        </w:rPr>
        <w:t>Orientation of reader</w:t>
      </w:r>
    </w:p>
    <w:p w:rsidR="006F394A" w:rsidRPr="00CF345A" w:rsidRDefault="006F394A" w:rsidP="00390BC1">
      <w:pPr>
        <w:spacing w:after="0"/>
        <w:jc w:val="both"/>
        <w:rPr>
          <w:rFonts w:asciiTheme="majorBidi" w:hAnsiTheme="majorBidi" w:cstheme="majorBidi"/>
        </w:rPr>
      </w:pPr>
      <w:r w:rsidRPr="00CF345A">
        <w:rPr>
          <w:rFonts w:asciiTheme="majorBidi" w:hAnsiTheme="majorBidi" w:cstheme="majorBidi"/>
        </w:rPr>
        <w:t>There are some special dictionaries which deviate from the norm</w:t>
      </w:r>
      <w:r w:rsidR="00631103" w:rsidRPr="00CF345A">
        <w:rPr>
          <w:rFonts w:asciiTheme="majorBidi" w:hAnsiTheme="majorBidi" w:cstheme="majorBidi"/>
        </w:rPr>
        <w:t xml:space="preserve"> like:</w:t>
      </w:r>
    </w:p>
    <w:p w:rsidR="00631103" w:rsidRPr="00CF345A" w:rsidRDefault="00631103" w:rsidP="00390BC1">
      <w:pPr>
        <w:pStyle w:val="ListParagraph"/>
        <w:numPr>
          <w:ilvl w:val="1"/>
          <w:numId w:val="3"/>
        </w:numPr>
        <w:spacing w:after="0"/>
        <w:ind w:left="0"/>
        <w:jc w:val="both"/>
        <w:rPr>
          <w:rFonts w:asciiTheme="majorBidi" w:hAnsiTheme="majorBidi" w:cstheme="majorBidi"/>
        </w:rPr>
      </w:pPr>
      <w:r w:rsidRPr="00CF345A">
        <w:rPr>
          <w:rFonts w:asciiTheme="majorBidi" w:hAnsiTheme="majorBidi" w:cstheme="majorBidi"/>
        </w:rPr>
        <w:t>Inclination for a single profession</w:t>
      </w:r>
    </w:p>
    <w:p w:rsidR="00631103" w:rsidRPr="00CF345A" w:rsidRDefault="00631103" w:rsidP="00390BC1">
      <w:pPr>
        <w:pStyle w:val="ListParagraph"/>
        <w:numPr>
          <w:ilvl w:val="1"/>
          <w:numId w:val="3"/>
        </w:numPr>
        <w:spacing w:after="0"/>
        <w:ind w:left="0"/>
        <w:jc w:val="both"/>
        <w:rPr>
          <w:rFonts w:asciiTheme="majorBidi" w:hAnsiTheme="majorBidi" w:cstheme="majorBidi"/>
        </w:rPr>
      </w:pPr>
      <w:r w:rsidRPr="00CF345A">
        <w:rPr>
          <w:rFonts w:asciiTheme="majorBidi" w:hAnsiTheme="majorBidi" w:cstheme="majorBidi"/>
        </w:rPr>
        <w:t>Nature of entries</w:t>
      </w:r>
    </w:p>
    <w:p w:rsidR="00631103" w:rsidRPr="00CF345A" w:rsidRDefault="00631103" w:rsidP="00390BC1">
      <w:pPr>
        <w:pStyle w:val="ListParagraph"/>
        <w:numPr>
          <w:ilvl w:val="1"/>
          <w:numId w:val="3"/>
        </w:numPr>
        <w:spacing w:after="0"/>
        <w:ind w:left="0"/>
        <w:jc w:val="both"/>
        <w:rPr>
          <w:rFonts w:asciiTheme="majorBidi" w:hAnsiTheme="majorBidi" w:cstheme="majorBidi"/>
        </w:rPr>
      </w:pPr>
      <w:r w:rsidRPr="00CF345A">
        <w:rPr>
          <w:rFonts w:asciiTheme="majorBidi" w:hAnsiTheme="majorBidi" w:cstheme="majorBidi"/>
        </w:rPr>
        <w:t>Etymological information</w:t>
      </w:r>
    </w:p>
    <w:p w:rsidR="00631103" w:rsidRPr="00CF345A" w:rsidRDefault="00631103" w:rsidP="00390BC1">
      <w:pPr>
        <w:pStyle w:val="ListParagraph"/>
        <w:numPr>
          <w:ilvl w:val="1"/>
          <w:numId w:val="3"/>
        </w:numPr>
        <w:spacing w:after="0"/>
        <w:ind w:left="0"/>
        <w:jc w:val="both"/>
        <w:rPr>
          <w:rFonts w:asciiTheme="majorBidi" w:hAnsiTheme="majorBidi" w:cstheme="majorBidi"/>
        </w:rPr>
      </w:pPr>
      <w:r w:rsidRPr="00CF345A">
        <w:rPr>
          <w:rFonts w:asciiTheme="majorBidi" w:hAnsiTheme="majorBidi" w:cstheme="majorBidi"/>
        </w:rPr>
        <w:t>Any kind of social function</w:t>
      </w:r>
    </w:p>
    <w:p w:rsidR="00631103" w:rsidRPr="00CF345A" w:rsidRDefault="00631103" w:rsidP="00390BC1">
      <w:pPr>
        <w:pStyle w:val="ListParagraph"/>
        <w:numPr>
          <w:ilvl w:val="1"/>
          <w:numId w:val="3"/>
        </w:numPr>
        <w:spacing w:after="0"/>
        <w:ind w:left="0"/>
        <w:jc w:val="both"/>
        <w:rPr>
          <w:rFonts w:asciiTheme="majorBidi" w:hAnsiTheme="majorBidi" w:cstheme="majorBidi"/>
        </w:rPr>
      </w:pPr>
      <w:r w:rsidRPr="00CF345A">
        <w:rPr>
          <w:rFonts w:asciiTheme="majorBidi" w:hAnsiTheme="majorBidi" w:cstheme="majorBidi"/>
        </w:rPr>
        <w:t>Aimed for some specific group</w:t>
      </w:r>
    </w:p>
    <w:p w:rsidR="00631103" w:rsidRPr="00CF345A" w:rsidRDefault="00631103" w:rsidP="00390BC1">
      <w:pPr>
        <w:pStyle w:val="ListParagraph"/>
        <w:numPr>
          <w:ilvl w:val="1"/>
          <w:numId w:val="3"/>
        </w:numPr>
        <w:spacing w:after="0"/>
        <w:ind w:left="0"/>
        <w:jc w:val="both"/>
        <w:rPr>
          <w:rFonts w:asciiTheme="majorBidi" w:hAnsiTheme="majorBidi" w:cstheme="majorBidi"/>
        </w:rPr>
      </w:pPr>
      <w:r w:rsidRPr="00CF345A">
        <w:rPr>
          <w:rFonts w:asciiTheme="majorBidi" w:hAnsiTheme="majorBidi" w:cstheme="majorBidi"/>
        </w:rPr>
        <w:t>For any special use</w:t>
      </w:r>
    </w:p>
    <w:p w:rsidR="00DE052A" w:rsidRPr="00CF345A" w:rsidRDefault="00C56C4F" w:rsidP="00390BC1">
      <w:pPr>
        <w:spacing w:after="0"/>
        <w:jc w:val="both"/>
        <w:rPr>
          <w:rFonts w:asciiTheme="majorBidi" w:hAnsiTheme="majorBidi" w:cstheme="majorBidi"/>
        </w:rPr>
      </w:pPr>
      <w:r w:rsidRPr="00CF345A">
        <w:rPr>
          <w:rFonts w:asciiTheme="majorBidi" w:hAnsiTheme="majorBidi" w:cstheme="majorBidi"/>
        </w:rPr>
        <w:t xml:space="preserve">Dictionary making is about </w:t>
      </w:r>
      <w:r w:rsidR="001951AB" w:rsidRPr="00CF345A">
        <w:rPr>
          <w:rFonts w:asciiTheme="majorBidi" w:hAnsiTheme="majorBidi" w:cstheme="majorBidi"/>
          <w:color w:val="000000"/>
        </w:rPr>
        <w:t xml:space="preserve">selection and building of an entry </w:t>
      </w:r>
      <w:r w:rsidRPr="00CF345A">
        <w:rPr>
          <w:rFonts w:asciiTheme="majorBidi" w:hAnsiTheme="majorBidi" w:cstheme="majorBidi"/>
          <w:color w:val="000000"/>
        </w:rPr>
        <w:t xml:space="preserve">which </w:t>
      </w:r>
      <w:r w:rsidR="001951AB" w:rsidRPr="00CF345A">
        <w:rPr>
          <w:rFonts w:asciiTheme="majorBidi" w:hAnsiTheme="majorBidi" w:cstheme="majorBidi"/>
          <w:color w:val="000000"/>
        </w:rPr>
        <w:t>is a laborious task</w:t>
      </w:r>
      <w:r w:rsidR="0013476A" w:rsidRPr="00CF345A">
        <w:rPr>
          <w:rFonts w:asciiTheme="majorBidi" w:hAnsiTheme="majorBidi" w:cstheme="majorBidi"/>
          <w:color w:val="000000"/>
        </w:rPr>
        <w:t>.</w:t>
      </w:r>
      <w:r w:rsidR="009B4637">
        <w:rPr>
          <w:rFonts w:asciiTheme="majorBidi" w:hAnsiTheme="majorBidi" w:cstheme="majorBidi"/>
          <w:color w:val="000000"/>
        </w:rPr>
        <w:t xml:space="preserve"> </w:t>
      </w:r>
      <w:r w:rsidR="0013476A" w:rsidRPr="00CF345A">
        <w:rPr>
          <w:rFonts w:asciiTheme="majorBidi" w:hAnsiTheme="majorBidi" w:cstheme="majorBidi"/>
          <w:color w:val="000000"/>
        </w:rPr>
        <w:t xml:space="preserve">It </w:t>
      </w:r>
      <w:r w:rsidR="001951AB" w:rsidRPr="00CF345A">
        <w:rPr>
          <w:rFonts w:asciiTheme="majorBidi" w:hAnsiTheme="majorBidi" w:cstheme="majorBidi"/>
          <w:color w:val="000000"/>
        </w:rPr>
        <w:t xml:space="preserve">involves judgments </w:t>
      </w:r>
      <w:r w:rsidR="0013476A" w:rsidRPr="00CF345A">
        <w:rPr>
          <w:rFonts w:asciiTheme="majorBidi" w:hAnsiTheme="majorBidi" w:cstheme="majorBidi"/>
          <w:color w:val="000000"/>
        </w:rPr>
        <w:t xml:space="preserve">on selecting the frequency of </w:t>
      </w:r>
      <w:r w:rsidR="001951AB" w:rsidRPr="00CF345A">
        <w:rPr>
          <w:rFonts w:asciiTheme="majorBidi" w:hAnsiTheme="majorBidi" w:cstheme="majorBidi"/>
          <w:color w:val="000000"/>
        </w:rPr>
        <w:t xml:space="preserve">information </w:t>
      </w:r>
      <w:r w:rsidR="0013476A" w:rsidRPr="00CF345A">
        <w:rPr>
          <w:rFonts w:asciiTheme="majorBidi" w:hAnsiTheme="majorBidi" w:cstheme="majorBidi"/>
          <w:color w:val="000000"/>
        </w:rPr>
        <w:t xml:space="preserve">for </w:t>
      </w:r>
      <w:r w:rsidR="001951AB" w:rsidRPr="00CF345A">
        <w:rPr>
          <w:rFonts w:asciiTheme="majorBidi" w:hAnsiTheme="majorBidi" w:cstheme="majorBidi"/>
          <w:color w:val="000000"/>
        </w:rPr>
        <w:t>add</w:t>
      </w:r>
      <w:r w:rsidR="0013476A" w:rsidRPr="00CF345A">
        <w:rPr>
          <w:rFonts w:asciiTheme="majorBidi" w:hAnsiTheme="majorBidi" w:cstheme="majorBidi"/>
          <w:color w:val="000000"/>
        </w:rPr>
        <w:t>ing</w:t>
      </w:r>
      <w:r w:rsidR="001951AB" w:rsidRPr="00CF345A">
        <w:rPr>
          <w:rFonts w:asciiTheme="majorBidi" w:hAnsiTheme="majorBidi" w:cstheme="majorBidi"/>
          <w:color w:val="000000"/>
        </w:rPr>
        <w:t xml:space="preserve"> to the microstructure</w:t>
      </w:r>
      <w:r w:rsidR="0013476A" w:rsidRPr="00CF345A">
        <w:rPr>
          <w:rFonts w:asciiTheme="majorBidi" w:hAnsiTheme="majorBidi" w:cstheme="majorBidi"/>
          <w:color w:val="000000"/>
        </w:rPr>
        <w:t xml:space="preserve"> of the dictionary</w:t>
      </w:r>
      <w:r w:rsidR="001951AB" w:rsidRPr="00CF345A">
        <w:rPr>
          <w:rFonts w:asciiTheme="majorBidi" w:hAnsiTheme="majorBidi" w:cstheme="majorBidi"/>
          <w:color w:val="000000"/>
        </w:rPr>
        <w:t xml:space="preserve">. </w:t>
      </w:r>
      <w:r w:rsidR="0013476A" w:rsidRPr="00CF345A">
        <w:rPr>
          <w:rFonts w:asciiTheme="majorBidi" w:hAnsiTheme="majorBidi" w:cstheme="majorBidi"/>
          <w:color w:val="000000"/>
        </w:rPr>
        <w:t>Meaning (defining in monolingual and finding equivalent in bilingual dictionary) determination is essential</w:t>
      </w:r>
      <w:r w:rsidR="001951AB" w:rsidRPr="00CF345A">
        <w:rPr>
          <w:rFonts w:asciiTheme="majorBidi" w:hAnsiTheme="majorBidi" w:cstheme="majorBidi"/>
          <w:color w:val="000000"/>
        </w:rPr>
        <w:t xml:space="preserve">, </w:t>
      </w:r>
      <w:r w:rsidR="0013476A" w:rsidRPr="00CF345A">
        <w:rPr>
          <w:rFonts w:asciiTheme="majorBidi" w:hAnsiTheme="majorBidi" w:cstheme="majorBidi"/>
          <w:color w:val="000000"/>
        </w:rPr>
        <w:t xml:space="preserve">and it is </w:t>
      </w:r>
      <w:r w:rsidR="002A280B" w:rsidRPr="00CF345A">
        <w:rPr>
          <w:rFonts w:asciiTheme="majorBidi" w:hAnsiTheme="majorBidi" w:cstheme="majorBidi"/>
          <w:color w:val="000000"/>
        </w:rPr>
        <w:t>prime need</w:t>
      </w:r>
      <w:r w:rsidR="001951AB" w:rsidRPr="00CF345A">
        <w:rPr>
          <w:rFonts w:asciiTheme="majorBidi" w:hAnsiTheme="majorBidi" w:cstheme="majorBidi"/>
          <w:color w:val="000000"/>
        </w:rPr>
        <w:t xml:space="preserve"> in </w:t>
      </w:r>
      <w:r w:rsidR="002A280B" w:rsidRPr="00CF345A">
        <w:rPr>
          <w:rFonts w:asciiTheme="majorBidi" w:hAnsiTheme="majorBidi" w:cstheme="majorBidi"/>
          <w:color w:val="000000"/>
        </w:rPr>
        <w:t xml:space="preserve">making a </w:t>
      </w:r>
      <w:r w:rsidR="001951AB" w:rsidRPr="00CF345A">
        <w:rPr>
          <w:rFonts w:asciiTheme="majorBidi" w:hAnsiTheme="majorBidi" w:cstheme="majorBidi"/>
          <w:color w:val="000000"/>
        </w:rPr>
        <w:t>dictionary (Zgusta 1971). It involves examin</w:t>
      </w:r>
      <w:r w:rsidR="002A280B" w:rsidRPr="00CF345A">
        <w:rPr>
          <w:rFonts w:asciiTheme="majorBidi" w:hAnsiTheme="majorBidi" w:cstheme="majorBidi"/>
          <w:color w:val="000000"/>
        </w:rPr>
        <w:t>ing</w:t>
      </w:r>
      <w:r w:rsidR="001951AB" w:rsidRPr="00CF345A">
        <w:rPr>
          <w:rFonts w:asciiTheme="majorBidi" w:hAnsiTheme="majorBidi" w:cstheme="majorBidi"/>
          <w:color w:val="000000"/>
        </w:rPr>
        <w:t xml:space="preserve"> the </w:t>
      </w:r>
      <w:r w:rsidR="00DA0B34" w:rsidRPr="00CF345A">
        <w:rPr>
          <w:rFonts w:asciiTheme="majorBidi" w:hAnsiTheme="majorBidi" w:cstheme="majorBidi"/>
          <w:color w:val="000000"/>
        </w:rPr>
        <w:t>culture</w:t>
      </w:r>
      <w:r w:rsidR="001951AB" w:rsidRPr="00CF345A">
        <w:rPr>
          <w:rFonts w:asciiTheme="majorBidi" w:hAnsiTheme="majorBidi" w:cstheme="majorBidi"/>
          <w:color w:val="000000"/>
        </w:rPr>
        <w:t xml:space="preserve">(s) and the </w:t>
      </w:r>
      <w:r w:rsidR="002A280B" w:rsidRPr="00CF345A">
        <w:rPr>
          <w:rFonts w:asciiTheme="majorBidi" w:hAnsiTheme="majorBidi" w:cstheme="majorBidi"/>
          <w:color w:val="000000"/>
        </w:rPr>
        <w:t xml:space="preserve">involved </w:t>
      </w:r>
      <w:r w:rsidR="00DA0B34" w:rsidRPr="00CF345A">
        <w:rPr>
          <w:rFonts w:asciiTheme="majorBidi" w:hAnsiTheme="majorBidi" w:cstheme="majorBidi"/>
          <w:color w:val="000000"/>
        </w:rPr>
        <w:t>language</w:t>
      </w:r>
      <w:r w:rsidR="001951AB" w:rsidRPr="00CF345A">
        <w:rPr>
          <w:rFonts w:asciiTheme="majorBidi" w:hAnsiTheme="majorBidi" w:cstheme="majorBidi"/>
          <w:color w:val="000000"/>
        </w:rPr>
        <w:t>(s).</w:t>
      </w:r>
    </w:p>
    <w:p w:rsidR="00C632B9" w:rsidRPr="00CF345A" w:rsidRDefault="00DA0B34" w:rsidP="00390BC1">
      <w:pPr>
        <w:spacing w:after="0"/>
        <w:jc w:val="both"/>
        <w:rPr>
          <w:rFonts w:asciiTheme="majorBidi" w:hAnsiTheme="majorBidi" w:cstheme="majorBidi"/>
          <w:color w:val="000000"/>
        </w:rPr>
      </w:pPr>
      <w:r w:rsidRPr="00CF345A">
        <w:rPr>
          <w:rFonts w:asciiTheme="majorBidi" w:hAnsiTheme="majorBidi" w:cstheme="majorBidi"/>
        </w:rPr>
        <w:tab/>
        <w:t>Lexis or lexical item of any natural language is defined by Halli</w:t>
      </w:r>
      <w:r w:rsidR="009B4637">
        <w:rPr>
          <w:rFonts w:asciiTheme="majorBidi" w:hAnsiTheme="majorBidi" w:cstheme="majorBidi"/>
        </w:rPr>
        <w:t xml:space="preserve"> </w:t>
      </w:r>
      <w:r w:rsidRPr="00CF345A">
        <w:rPr>
          <w:rFonts w:asciiTheme="majorBidi" w:hAnsiTheme="majorBidi" w:cstheme="majorBidi"/>
        </w:rPr>
        <w:t>day (1964) as an “open set”, which is hard to coerce into a closed system. Bloomfield (1933) says that “the lexicon is really an appendix of the grammar” in consonance with the view of Trager (1949), who says, “lexicology often passes out of the field of linguistics into meta</w:t>
      </w:r>
      <w:r w:rsidR="009B4637">
        <w:rPr>
          <w:rFonts w:asciiTheme="majorBidi" w:hAnsiTheme="majorBidi" w:cstheme="majorBidi"/>
        </w:rPr>
        <w:t xml:space="preserve"> </w:t>
      </w:r>
      <w:r w:rsidRPr="00CF345A">
        <w:rPr>
          <w:rFonts w:asciiTheme="majorBidi" w:hAnsiTheme="majorBidi" w:cstheme="majorBidi"/>
        </w:rPr>
        <w:t>linguistics”. So, it means that lexicon is very much important for the construction of a dictionary, which require</w:t>
      </w:r>
      <w:r w:rsidR="00C632B9" w:rsidRPr="00CF345A">
        <w:rPr>
          <w:rFonts w:asciiTheme="majorBidi" w:hAnsiTheme="majorBidi" w:cstheme="majorBidi"/>
        </w:rPr>
        <w:t>s</w:t>
      </w:r>
      <w:r w:rsidRPr="00CF345A">
        <w:rPr>
          <w:rFonts w:asciiTheme="majorBidi" w:hAnsiTheme="majorBidi" w:cstheme="majorBidi"/>
        </w:rPr>
        <w:t xml:space="preserve"> </w:t>
      </w:r>
      <w:r w:rsidR="009B4637" w:rsidRPr="00CF345A">
        <w:rPr>
          <w:rFonts w:asciiTheme="majorBidi" w:hAnsiTheme="majorBidi" w:cstheme="majorBidi"/>
        </w:rPr>
        <w:t>properly selected and constructed corpora</w:t>
      </w:r>
      <w:r w:rsidRPr="00CF345A">
        <w:rPr>
          <w:rFonts w:asciiTheme="majorBidi" w:hAnsiTheme="majorBidi" w:cstheme="majorBidi"/>
        </w:rPr>
        <w:t>. Corpora</w:t>
      </w:r>
      <w:r w:rsidR="00C632B9" w:rsidRPr="00CF345A">
        <w:rPr>
          <w:rFonts w:asciiTheme="majorBidi" w:hAnsiTheme="majorBidi" w:cstheme="majorBidi"/>
        </w:rPr>
        <w:t xml:space="preserve"> or corpus</w:t>
      </w:r>
      <w:r w:rsidRPr="00CF345A">
        <w:rPr>
          <w:rFonts w:asciiTheme="majorBidi" w:hAnsiTheme="majorBidi" w:cstheme="majorBidi"/>
        </w:rPr>
        <w:t xml:space="preserve"> is</w:t>
      </w:r>
      <w:r w:rsidR="00C632B9" w:rsidRPr="00CF345A">
        <w:rPr>
          <w:rFonts w:asciiTheme="majorBidi" w:hAnsiTheme="majorBidi" w:cstheme="majorBidi"/>
        </w:rPr>
        <w:t xml:space="preserve"> loosely defined as any group or body or collection of spoken or recorded language, but now a day McEnery &amp; Wilson (2001) define corpus as machine readable text, which must almost be the complete representation of a language or variety. </w:t>
      </w:r>
      <w:r w:rsidR="00E502A5" w:rsidRPr="00CF345A">
        <w:rPr>
          <w:rFonts w:asciiTheme="majorBidi" w:hAnsiTheme="majorBidi" w:cstheme="majorBidi"/>
          <w:color w:val="000000"/>
        </w:rPr>
        <w:t>F</w:t>
      </w:r>
      <w:r w:rsidR="00C632B9" w:rsidRPr="00CF345A">
        <w:rPr>
          <w:rFonts w:asciiTheme="majorBidi" w:hAnsiTheme="majorBidi" w:cstheme="majorBidi"/>
          <w:color w:val="000000"/>
        </w:rPr>
        <w:t xml:space="preserve">ollowing </w:t>
      </w:r>
      <w:r w:rsidR="00E502A5" w:rsidRPr="00CF345A">
        <w:rPr>
          <w:rFonts w:asciiTheme="majorBidi" w:hAnsiTheme="majorBidi" w:cstheme="majorBidi"/>
          <w:color w:val="000000"/>
        </w:rPr>
        <w:t xml:space="preserve">are the </w:t>
      </w:r>
      <w:r w:rsidR="00C632B9" w:rsidRPr="00CF345A">
        <w:rPr>
          <w:rFonts w:asciiTheme="majorBidi" w:hAnsiTheme="majorBidi" w:cstheme="majorBidi"/>
          <w:color w:val="000000"/>
        </w:rPr>
        <w:t xml:space="preserve">advantages of corpus-based approach </w:t>
      </w:r>
      <w:r w:rsidR="00E502A5" w:rsidRPr="00CF345A">
        <w:rPr>
          <w:rFonts w:asciiTheme="majorBidi" w:hAnsiTheme="majorBidi" w:cstheme="majorBidi"/>
          <w:color w:val="000000"/>
        </w:rPr>
        <w:t xml:space="preserve">to study </w:t>
      </w:r>
      <w:r w:rsidR="00C632B9" w:rsidRPr="00CF345A">
        <w:rPr>
          <w:rFonts w:asciiTheme="majorBidi" w:hAnsiTheme="majorBidi" w:cstheme="majorBidi"/>
          <w:color w:val="000000"/>
        </w:rPr>
        <w:t xml:space="preserve">language: </w:t>
      </w:r>
    </w:p>
    <w:p w:rsidR="001733CF" w:rsidRPr="00CF345A" w:rsidRDefault="00E502A5" w:rsidP="00390BC1">
      <w:pPr>
        <w:pStyle w:val="ListParagraph"/>
        <w:numPr>
          <w:ilvl w:val="0"/>
          <w:numId w:val="1"/>
        </w:numPr>
        <w:spacing w:after="0"/>
        <w:ind w:left="0" w:hanging="360"/>
        <w:jc w:val="both"/>
        <w:rPr>
          <w:rFonts w:asciiTheme="majorBidi" w:hAnsiTheme="majorBidi" w:cstheme="majorBidi"/>
        </w:rPr>
      </w:pPr>
      <w:r w:rsidRPr="00CF345A">
        <w:rPr>
          <w:rFonts w:asciiTheme="majorBidi" w:hAnsiTheme="majorBidi" w:cstheme="majorBidi"/>
          <w:color w:val="000000"/>
        </w:rPr>
        <w:lastRenderedPageBreak/>
        <w:t>F</w:t>
      </w:r>
      <w:r w:rsidR="001733CF" w:rsidRPr="00CF345A">
        <w:rPr>
          <w:rFonts w:asciiTheme="majorBidi" w:hAnsiTheme="majorBidi" w:cstheme="majorBidi"/>
          <w:color w:val="000000"/>
        </w:rPr>
        <w:t xml:space="preserve">requency of </w:t>
      </w:r>
      <w:r w:rsidR="00C632B9" w:rsidRPr="00CF345A">
        <w:rPr>
          <w:rFonts w:asciiTheme="majorBidi" w:hAnsiTheme="majorBidi" w:cstheme="majorBidi"/>
          <w:color w:val="000000"/>
        </w:rPr>
        <w:t>occurrence of</w:t>
      </w:r>
      <w:r w:rsidR="001733CF" w:rsidRPr="00CF345A">
        <w:rPr>
          <w:rFonts w:asciiTheme="majorBidi" w:hAnsiTheme="majorBidi" w:cstheme="majorBidi"/>
          <w:color w:val="000000"/>
        </w:rPr>
        <w:t xml:space="preserve"> words and its parts of speech</w:t>
      </w:r>
      <w:r w:rsidRPr="00CF345A">
        <w:rPr>
          <w:rFonts w:asciiTheme="majorBidi" w:hAnsiTheme="majorBidi" w:cstheme="majorBidi"/>
          <w:color w:val="000000"/>
        </w:rPr>
        <w:t xml:space="preserve"> can be counted through a corpus.</w:t>
      </w:r>
    </w:p>
    <w:p w:rsidR="001733CF" w:rsidRPr="00CF345A" w:rsidRDefault="001733CF" w:rsidP="00390BC1">
      <w:pPr>
        <w:pStyle w:val="ListParagraph"/>
        <w:numPr>
          <w:ilvl w:val="0"/>
          <w:numId w:val="1"/>
        </w:numPr>
        <w:spacing w:after="0"/>
        <w:ind w:left="0" w:hanging="360"/>
        <w:jc w:val="both"/>
        <w:rPr>
          <w:rFonts w:asciiTheme="majorBidi" w:hAnsiTheme="majorBidi" w:cstheme="majorBidi"/>
        </w:rPr>
      </w:pPr>
      <w:r w:rsidRPr="00CF345A">
        <w:rPr>
          <w:rFonts w:asciiTheme="majorBidi" w:hAnsiTheme="majorBidi" w:cstheme="majorBidi"/>
          <w:color w:val="000000"/>
        </w:rPr>
        <w:t xml:space="preserve">It makes possible to store and analyse larger data basing upon </w:t>
      </w:r>
      <w:r w:rsidR="009B4637" w:rsidRPr="00CF345A">
        <w:rPr>
          <w:rFonts w:asciiTheme="majorBidi" w:hAnsiTheme="majorBidi" w:cstheme="majorBidi"/>
          <w:color w:val="000000"/>
        </w:rPr>
        <w:t>collocation</w:t>
      </w:r>
      <w:r w:rsidRPr="00CF345A">
        <w:rPr>
          <w:rFonts w:asciiTheme="majorBidi" w:hAnsiTheme="majorBidi" w:cstheme="majorBidi"/>
          <w:color w:val="000000"/>
        </w:rPr>
        <w:t xml:space="preserve"> principles.</w:t>
      </w:r>
    </w:p>
    <w:p w:rsidR="001733CF" w:rsidRPr="00CF345A" w:rsidRDefault="001733CF" w:rsidP="00390BC1">
      <w:pPr>
        <w:pStyle w:val="ListParagraph"/>
        <w:numPr>
          <w:ilvl w:val="0"/>
          <w:numId w:val="1"/>
        </w:numPr>
        <w:spacing w:after="0"/>
        <w:ind w:left="0" w:hanging="360"/>
        <w:jc w:val="both"/>
        <w:rPr>
          <w:rFonts w:asciiTheme="majorBidi" w:hAnsiTheme="majorBidi" w:cstheme="majorBidi"/>
        </w:rPr>
      </w:pPr>
      <w:r w:rsidRPr="00CF345A">
        <w:rPr>
          <w:rFonts w:asciiTheme="majorBidi" w:hAnsiTheme="majorBidi" w:cstheme="majorBidi"/>
          <w:color w:val="000000"/>
        </w:rPr>
        <w:t xml:space="preserve">Computers are not </w:t>
      </w:r>
      <w:r w:rsidR="00E502A5" w:rsidRPr="00CF345A">
        <w:rPr>
          <w:rFonts w:asciiTheme="majorBidi" w:hAnsiTheme="majorBidi" w:cstheme="majorBidi"/>
          <w:color w:val="000000"/>
        </w:rPr>
        <w:t>humans,</w:t>
      </w:r>
      <w:r w:rsidRPr="00CF345A">
        <w:rPr>
          <w:rFonts w:asciiTheme="majorBidi" w:hAnsiTheme="majorBidi" w:cstheme="majorBidi"/>
          <w:color w:val="000000"/>
        </w:rPr>
        <w:t xml:space="preserve"> so they aren’t tired, as almost error free construction is possible.</w:t>
      </w:r>
    </w:p>
    <w:p w:rsidR="00E502A5" w:rsidRPr="00CF345A" w:rsidRDefault="00E502A5" w:rsidP="00390BC1">
      <w:pPr>
        <w:pStyle w:val="ListParagraph"/>
        <w:spacing w:after="0"/>
        <w:ind w:left="0"/>
        <w:jc w:val="right"/>
        <w:rPr>
          <w:rFonts w:asciiTheme="majorBidi" w:hAnsiTheme="majorBidi" w:cstheme="majorBidi"/>
        </w:rPr>
      </w:pPr>
      <w:r w:rsidRPr="00CF345A">
        <w:rPr>
          <w:rFonts w:asciiTheme="majorBidi" w:hAnsiTheme="majorBidi" w:cstheme="majorBidi"/>
          <w:color w:val="000000"/>
        </w:rPr>
        <w:t>(</w:t>
      </w:r>
      <w:r w:rsidR="009B4637" w:rsidRPr="00CF345A">
        <w:rPr>
          <w:rFonts w:asciiTheme="majorBidi" w:hAnsiTheme="majorBidi" w:cstheme="majorBidi"/>
          <w:color w:val="000000"/>
        </w:rPr>
        <w:t>Bibber</w:t>
      </w:r>
      <w:r w:rsidRPr="00CF345A">
        <w:rPr>
          <w:rFonts w:asciiTheme="majorBidi" w:hAnsiTheme="majorBidi" w:cstheme="majorBidi"/>
          <w:color w:val="000000"/>
        </w:rPr>
        <w:t>, Conrad, &amp;</w:t>
      </w:r>
      <w:r w:rsidR="009B4637">
        <w:rPr>
          <w:rFonts w:asciiTheme="majorBidi" w:hAnsiTheme="majorBidi" w:cstheme="majorBidi"/>
          <w:color w:val="000000"/>
        </w:rPr>
        <w:t xml:space="preserve"> </w:t>
      </w:r>
      <w:r w:rsidRPr="00CF345A">
        <w:rPr>
          <w:rFonts w:asciiTheme="majorBidi" w:hAnsiTheme="majorBidi" w:cstheme="majorBidi"/>
          <w:color w:val="000000"/>
        </w:rPr>
        <w:t>Reppen, 1998)</w:t>
      </w:r>
    </w:p>
    <w:p w:rsidR="00A26843" w:rsidRPr="00CF345A" w:rsidRDefault="00A26843" w:rsidP="00390BC1">
      <w:pPr>
        <w:spacing w:after="0"/>
        <w:jc w:val="both"/>
        <w:rPr>
          <w:rFonts w:asciiTheme="majorBidi" w:hAnsiTheme="majorBidi" w:cstheme="majorBidi"/>
        </w:rPr>
      </w:pPr>
      <w:r w:rsidRPr="00CF345A">
        <w:rPr>
          <w:rFonts w:asciiTheme="majorBidi" w:hAnsiTheme="majorBidi" w:cstheme="majorBidi"/>
        </w:rPr>
        <w:tab/>
      </w:r>
      <w:r w:rsidR="001733CF" w:rsidRPr="00CF345A">
        <w:rPr>
          <w:rFonts w:asciiTheme="majorBidi" w:hAnsiTheme="majorBidi" w:cstheme="majorBidi"/>
        </w:rPr>
        <w:t xml:space="preserve">Dictionary has two main structures namely micro and macro. </w:t>
      </w:r>
      <w:r w:rsidR="00BF0FF9" w:rsidRPr="00CF345A">
        <w:rPr>
          <w:rFonts w:asciiTheme="majorBidi" w:hAnsiTheme="majorBidi" w:cstheme="majorBidi"/>
        </w:rPr>
        <w:t xml:space="preserve">The microstructure is </w:t>
      </w:r>
      <w:r w:rsidR="00E809B5" w:rsidRPr="00CF345A">
        <w:rPr>
          <w:rFonts w:asciiTheme="majorBidi" w:hAnsiTheme="majorBidi" w:cstheme="majorBidi"/>
        </w:rPr>
        <w:t xml:space="preserve">about </w:t>
      </w:r>
      <w:r w:rsidR="00BF0FF9" w:rsidRPr="00CF345A">
        <w:rPr>
          <w:rFonts w:asciiTheme="majorBidi" w:hAnsiTheme="majorBidi" w:cstheme="majorBidi"/>
        </w:rPr>
        <w:t>organiz</w:t>
      </w:r>
      <w:r w:rsidR="00E502A5" w:rsidRPr="00CF345A">
        <w:rPr>
          <w:rFonts w:asciiTheme="majorBidi" w:hAnsiTheme="majorBidi" w:cstheme="majorBidi"/>
        </w:rPr>
        <w:t>ing the</w:t>
      </w:r>
      <w:r w:rsidR="00BF0FF9" w:rsidRPr="00CF345A">
        <w:rPr>
          <w:rFonts w:asciiTheme="majorBidi" w:hAnsiTheme="majorBidi" w:cstheme="majorBidi"/>
        </w:rPr>
        <w:t xml:space="preserve"> information in each entry </w:t>
      </w:r>
      <w:r w:rsidR="00E809B5" w:rsidRPr="00CF345A">
        <w:rPr>
          <w:rFonts w:asciiTheme="majorBidi" w:hAnsiTheme="majorBidi" w:cstheme="majorBidi"/>
        </w:rPr>
        <w:t xml:space="preserve">for the dictionary </w:t>
      </w:r>
      <w:r w:rsidR="00BF0FF9" w:rsidRPr="00CF345A">
        <w:rPr>
          <w:rFonts w:asciiTheme="majorBidi" w:hAnsiTheme="majorBidi" w:cstheme="majorBidi"/>
        </w:rPr>
        <w:t xml:space="preserve">(Landau 2001). </w:t>
      </w:r>
      <w:r w:rsidR="001733CF" w:rsidRPr="00CF345A">
        <w:rPr>
          <w:rFonts w:asciiTheme="majorBidi" w:hAnsiTheme="majorBidi" w:cstheme="majorBidi"/>
        </w:rPr>
        <w:t xml:space="preserve">In microstructure, </w:t>
      </w:r>
      <w:r w:rsidRPr="00CF345A">
        <w:rPr>
          <w:rFonts w:asciiTheme="majorBidi" w:hAnsiTheme="majorBidi" w:cstheme="majorBidi"/>
        </w:rPr>
        <w:t>there are various views regarding what should be included in its microstructure as headwords and its different forms, variant spellings, pronunciation, cross reference, parts of speech, translation equivalents, synonyms or definition, pictorial illustration, word combination, usage labels, and examples (Ahm</w:t>
      </w:r>
      <w:r w:rsidR="00BF0FF9" w:rsidRPr="00CF345A">
        <w:rPr>
          <w:rFonts w:asciiTheme="majorBidi" w:hAnsiTheme="majorBidi" w:cstheme="majorBidi"/>
        </w:rPr>
        <w:t>ed, Iqbal, &amp; Ayoub, 2014</w:t>
      </w:r>
      <w:r w:rsidRPr="00CF345A">
        <w:rPr>
          <w:rFonts w:asciiTheme="majorBidi" w:hAnsiTheme="majorBidi" w:cstheme="majorBidi"/>
        </w:rPr>
        <w:t xml:space="preserve">). </w:t>
      </w:r>
      <w:r w:rsidR="00E809B5" w:rsidRPr="00CF345A">
        <w:rPr>
          <w:rFonts w:asciiTheme="majorBidi" w:hAnsiTheme="majorBidi" w:cstheme="majorBidi"/>
        </w:rPr>
        <w:t xml:space="preserve">Jackson said that </w:t>
      </w:r>
      <w:r w:rsidR="009B4637" w:rsidRPr="00CF345A">
        <w:rPr>
          <w:rFonts w:asciiTheme="majorBidi" w:hAnsiTheme="majorBidi" w:cstheme="majorBidi"/>
        </w:rPr>
        <w:t>macrostructure has</w:t>
      </w:r>
      <w:r w:rsidR="005720A0" w:rsidRPr="00CF345A">
        <w:rPr>
          <w:rFonts w:asciiTheme="majorBidi" w:hAnsiTheme="majorBidi" w:cstheme="majorBidi"/>
        </w:rPr>
        <w:t xml:space="preserve"> </w:t>
      </w:r>
      <w:r w:rsidRPr="00CF345A">
        <w:rPr>
          <w:rFonts w:asciiTheme="majorBidi" w:hAnsiTheme="majorBidi" w:cstheme="majorBidi"/>
        </w:rPr>
        <w:t xml:space="preserve">three parts: </w:t>
      </w:r>
      <w:r w:rsidR="005720A0" w:rsidRPr="00CF345A">
        <w:rPr>
          <w:rFonts w:asciiTheme="majorBidi" w:hAnsiTheme="majorBidi" w:cstheme="majorBidi"/>
        </w:rPr>
        <w:t xml:space="preserve">first is </w:t>
      </w:r>
      <w:r w:rsidRPr="00CF345A">
        <w:rPr>
          <w:rFonts w:asciiTheme="majorBidi" w:hAnsiTheme="majorBidi" w:cstheme="majorBidi"/>
        </w:rPr>
        <w:t xml:space="preserve">the front matter, </w:t>
      </w:r>
      <w:r w:rsidR="005720A0" w:rsidRPr="00CF345A">
        <w:rPr>
          <w:rFonts w:asciiTheme="majorBidi" w:hAnsiTheme="majorBidi" w:cstheme="majorBidi"/>
        </w:rPr>
        <w:t xml:space="preserve">second part is </w:t>
      </w:r>
      <w:r w:rsidRPr="00CF345A">
        <w:rPr>
          <w:rFonts w:asciiTheme="majorBidi" w:hAnsiTheme="majorBidi" w:cstheme="majorBidi"/>
        </w:rPr>
        <w:t xml:space="preserve">the body, and the </w:t>
      </w:r>
      <w:r w:rsidR="005720A0" w:rsidRPr="00CF345A">
        <w:rPr>
          <w:rFonts w:asciiTheme="majorBidi" w:hAnsiTheme="majorBidi" w:cstheme="majorBidi"/>
        </w:rPr>
        <w:t xml:space="preserve">last part is </w:t>
      </w:r>
      <w:r w:rsidRPr="00CF345A">
        <w:rPr>
          <w:rFonts w:asciiTheme="majorBidi" w:hAnsiTheme="majorBidi" w:cstheme="majorBidi"/>
        </w:rPr>
        <w:t xml:space="preserve">appendices (2002). </w:t>
      </w:r>
      <w:r w:rsidRPr="00CF345A">
        <w:rPr>
          <w:rFonts w:asciiTheme="majorBidi" w:hAnsiTheme="majorBidi" w:cstheme="majorBidi"/>
        </w:rPr>
        <w:tab/>
      </w:r>
    </w:p>
    <w:p w:rsidR="00BF0FF9" w:rsidRPr="00CF345A" w:rsidRDefault="00A26843" w:rsidP="00390BC1">
      <w:pPr>
        <w:spacing w:after="0"/>
        <w:jc w:val="both"/>
        <w:rPr>
          <w:rFonts w:asciiTheme="majorBidi" w:hAnsiTheme="majorBidi" w:cstheme="majorBidi"/>
        </w:rPr>
      </w:pPr>
      <w:r w:rsidRPr="00CF345A">
        <w:rPr>
          <w:rFonts w:asciiTheme="majorBidi" w:hAnsiTheme="majorBidi" w:cstheme="majorBidi"/>
        </w:rPr>
        <w:tab/>
        <w:t>Now, these both s</w:t>
      </w:r>
      <w:r w:rsidR="00BF0FF9" w:rsidRPr="00CF345A">
        <w:rPr>
          <w:rFonts w:asciiTheme="majorBidi" w:hAnsiTheme="majorBidi" w:cstheme="majorBidi"/>
        </w:rPr>
        <w:t>tructures need</w:t>
      </w:r>
      <w:r w:rsidRPr="00CF345A">
        <w:rPr>
          <w:rFonts w:asciiTheme="majorBidi" w:hAnsiTheme="majorBidi" w:cstheme="majorBidi"/>
        </w:rPr>
        <w:t xml:space="preserve"> a corpus that may be computer coded or hand-written. In this regard, it is also important that dictionaries are the most important database in the construction of further dictionaries, and this situation is very much there in Pakistan</w:t>
      </w:r>
      <w:r w:rsidR="00BF0FF9" w:rsidRPr="00CF345A">
        <w:rPr>
          <w:rFonts w:asciiTheme="majorBidi" w:hAnsiTheme="majorBidi" w:cstheme="majorBidi"/>
        </w:rPr>
        <w:t>,</w:t>
      </w:r>
      <w:r w:rsidRPr="00CF345A">
        <w:rPr>
          <w:rFonts w:asciiTheme="majorBidi" w:hAnsiTheme="majorBidi" w:cstheme="majorBidi"/>
        </w:rPr>
        <w:t xml:space="preserve"> as most of the famous dictionaries are just mere copying of the previous construction. </w:t>
      </w:r>
    </w:p>
    <w:p w:rsidR="00882BB2" w:rsidRPr="000D0C81" w:rsidRDefault="00882BB2" w:rsidP="00390BC1">
      <w:pPr>
        <w:spacing w:after="0"/>
        <w:jc w:val="both"/>
        <w:rPr>
          <w:rFonts w:asciiTheme="majorBidi" w:hAnsiTheme="majorBidi" w:cstheme="majorBidi"/>
          <w:b/>
          <w:bCs/>
          <w:color w:val="000000"/>
          <w:sz w:val="24"/>
          <w:szCs w:val="24"/>
        </w:rPr>
      </w:pPr>
      <w:r w:rsidRPr="000D0C81">
        <w:rPr>
          <w:rFonts w:asciiTheme="majorBidi" w:hAnsiTheme="majorBidi" w:cstheme="majorBidi"/>
          <w:b/>
          <w:bCs/>
          <w:color w:val="000000"/>
          <w:sz w:val="24"/>
          <w:szCs w:val="24"/>
        </w:rPr>
        <w:t>Aim and Significance:</w:t>
      </w:r>
    </w:p>
    <w:p w:rsidR="00882BB2" w:rsidRPr="00CF345A" w:rsidRDefault="00882BB2" w:rsidP="00390BC1">
      <w:pPr>
        <w:spacing w:after="0"/>
        <w:ind w:firstLine="720"/>
        <w:jc w:val="both"/>
        <w:rPr>
          <w:rFonts w:asciiTheme="majorBidi" w:hAnsiTheme="majorBidi" w:cstheme="majorBidi"/>
          <w:color w:val="000000"/>
        </w:rPr>
      </w:pPr>
      <w:r w:rsidRPr="00CF345A">
        <w:rPr>
          <w:rFonts w:asciiTheme="majorBidi" w:hAnsiTheme="majorBidi" w:cstheme="majorBidi"/>
          <w:color w:val="000000"/>
        </w:rPr>
        <w:t>The current article is an analysis of different problems and issues regarding lex</w:t>
      </w:r>
      <w:r w:rsidR="00FA652D" w:rsidRPr="00CF345A">
        <w:rPr>
          <w:rFonts w:asciiTheme="majorBidi" w:hAnsiTheme="majorBidi" w:cstheme="majorBidi"/>
          <w:color w:val="000000"/>
        </w:rPr>
        <w:t>icography of Pakistani languages. This article ca</w:t>
      </w:r>
      <w:r w:rsidR="00710ED4" w:rsidRPr="00CF345A">
        <w:rPr>
          <w:rFonts w:asciiTheme="majorBidi" w:hAnsiTheme="majorBidi" w:cstheme="majorBidi"/>
          <w:color w:val="000000"/>
        </w:rPr>
        <w:t>n help students of lexicology to observe the issues regarding dictionary making and how to resolve those problems. Not only, this can give a little help to the teachers of this discipline as to be careful in teaching dictionary making and their problems but also it would be beneficial for the discipline as to future dictionary construction in Pakistan.</w:t>
      </w:r>
    </w:p>
    <w:p w:rsidR="00710ED4" w:rsidRPr="00CF345A" w:rsidRDefault="00710ED4" w:rsidP="00390BC1">
      <w:pPr>
        <w:spacing w:after="0"/>
        <w:jc w:val="both"/>
        <w:rPr>
          <w:rFonts w:asciiTheme="majorBidi" w:hAnsiTheme="majorBidi" w:cstheme="majorBidi"/>
          <w:color w:val="000000"/>
        </w:rPr>
      </w:pPr>
      <w:r w:rsidRPr="00CF345A">
        <w:rPr>
          <w:rFonts w:asciiTheme="majorBidi" w:hAnsiTheme="majorBidi" w:cstheme="majorBidi"/>
          <w:color w:val="000000"/>
        </w:rPr>
        <w:t>Delimitation:</w:t>
      </w:r>
    </w:p>
    <w:p w:rsidR="00710ED4" w:rsidRPr="00CF345A" w:rsidRDefault="00710ED4" w:rsidP="00390BC1">
      <w:pPr>
        <w:spacing w:after="0"/>
        <w:jc w:val="both"/>
        <w:rPr>
          <w:rFonts w:asciiTheme="majorBidi" w:hAnsiTheme="majorBidi" w:cstheme="majorBidi"/>
          <w:color w:val="000000"/>
        </w:rPr>
      </w:pPr>
      <w:r w:rsidRPr="00CF345A">
        <w:rPr>
          <w:rFonts w:asciiTheme="majorBidi" w:hAnsiTheme="majorBidi" w:cstheme="majorBidi"/>
          <w:color w:val="000000"/>
        </w:rPr>
        <w:tab/>
        <w:t>The present study is delimited to discuss only four languages Urdu, Punjabi, Sindhi and Sariaki and with a cursory remark on Pushto and Balochi lexicography as well. Due to the financial and time</w:t>
      </w:r>
      <w:r w:rsidR="00D238C0" w:rsidRPr="00CF345A">
        <w:rPr>
          <w:rFonts w:asciiTheme="majorBidi" w:hAnsiTheme="majorBidi" w:cstheme="majorBidi"/>
          <w:color w:val="000000"/>
        </w:rPr>
        <w:t xml:space="preserve"> related </w:t>
      </w:r>
      <w:r w:rsidR="00D238C0" w:rsidRPr="00CF345A">
        <w:rPr>
          <w:rFonts w:asciiTheme="majorBidi" w:hAnsiTheme="majorBidi" w:cstheme="majorBidi"/>
          <w:color w:val="000000"/>
        </w:rPr>
        <w:lastRenderedPageBreak/>
        <w:t>con</w:t>
      </w:r>
      <w:r w:rsidRPr="00CF345A">
        <w:rPr>
          <w:rFonts w:asciiTheme="majorBidi" w:hAnsiTheme="majorBidi" w:cstheme="majorBidi"/>
          <w:color w:val="000000"/>
        </w:rPr>
        <w:t xml:space="preserve">straints it is not possible for the </w:t>
      </w:r>
      <w:r w:rsidR="00D238C0" w:rsidRPr="00CF345A">
        <w:rPr>
          <w:rFonts w:asciiTheme="majorBidi" w:hAnsiTheme="majorBidi" w:cstheme="majorBidi"/>
          <w:color w:val="000000"/>
        </w:rPr>
        <w:t xml:space="preserve">current </w:t>
      </w:r>
      <w:r w:rsidRPr="00CF345A">
        <w:rPr>
          <w:rFonts w:asciiTheme="majorBidi" w:hAnsiTheme="majorBidi" w:cstheme="majorBidi"/>
          <w:color w:val="000000"/>
        </w:rPr>
        <w:t>research</w:t>
      </w:r>
      <w:r w:rsidR="00D238C0" w:rsidRPr="00CF345A">
        <w:rPr>
          <w:rFonts w:asciiTheme="majorBidi" w:hAnsiTheme="majorBidi" w:cstheme="majorBidi"/>
          <w:color w:val="000000"/>
        </w:rPr>
        <w:t>er</w:t>
      </w:r>
      <w:r w:rsidRPr="00CF345A">
        <w:rPr>
          <w:rFonts w:asciiTheme="majorBidi" w:hAnsiTheme="majorBidi" w:cstheme="majorBidi"/>
          <w:color w:val="000000"/>
        </w:rPr>
        <w:t xml:space="preserve"> to discuss all regional languages.</w:t>
      </w:r>
    </w:p>
    <w:p w:rsidR="00710ED4" w:rsidRPr="000D0C81" w:rsidRDefault="00710ED4" w:rsidP="00390BC1">
      <w:pPr>
        <w:spacing w:after="0"/>
        <w:jc w:val="both"/>
        <w:rPr>
          <w:rFonts w:asciiTheme="majorBidi" w:hAnsiTheme="majorBidi" w:cstheme="majorBidi"/>
          <w:b/>
          <w:bCs/>
          <w:color w:val="000000"/>
        </w:rPr>
      </w:pPr>
      <w:r w:rsidRPr="000D0C81">
        <w:rPr>
          <w:rFonts w:asciiTheme="majorBidi" w:hAnsiTheme="majorBidi" w:cstheme="majorBidi"/>
          <w:b/>
          <w:bCs/>
          <w:color w:val="000000"/>
          <w:sz w:val="24"/>
          <w:szCs w:val="24"/>
        </w:rPr>
        <w:t xml:space="preserve">Discussion: </w:t>
      </w:r>
    </w:p>
    <w:p w:rsidR="00D238C0" w:rsidRPr="00CF345A" w:rsidRDefault="0001376F" w:rsidP="00390BC1">
      <w:pPr>
        <w:spacing w:after="0"/>
        <w:jc w:val="both"/>
        <w:rPr>
          <w:rFonts w:asciiTheme="majorBidi" w:hAnsiTheme="majorBidi" w:cstheme="majorBidi"/>
          <w:color w:val="000000"/>
        </w:rPr>
      </w:pPr>
      <w:r w:rsidRPr="00CF345A">
        <w:rPr>
          <w:rFonts w:asciiTheme="majorBidi" w:hAnsiTheme="majorBidi" w:cstheme="majorBidi"/>
          <w:color w:val="000000"/>
        </w:rPr>
        <w:tab/>
      </w:r>
      <w:r w:rsidR="00D238C0" w:rsidRPr="00CF345A">
        <w:rPr>
          <w:rFonts w:asciiTheme="majorBidi" w:hAnsiTheme="majorBidi" w:cstheme="majorBidi"/>
          <w:color w:val="000000"/>
        </w:rPr>
        <w:t xml:space="preserve">Zgusta (1971) </w:t>
      </w:r>
      <w:r w:rsidR="005720A0" w:rsidRPr="00CF345A">
        <w:rPr>
          <w:rFonts w:asciiTheme="majorBidi" w:hAnsiTheme="majorBidi" w:cstheme="majorBidi"/>
          <w:color w:val="000000"/>
        </w:rPr>
        <w:t xml:space="preserve">enumerated four </w:t>
      </w:r>
      <w:r w:rsidR="00D238C0" w:rsidRPr="00CF345A">
        <w:rPr>
          <w:rFonts w:asciiTheme="majorBidi" w:hAnsiTheme="majorBidi" w:cstheme="majorBidi"/>
          <w:color w:val="000000"/>
        </w:rPr>
        <w:t xml:space="preserve">major </w:t>
      </w:r>
      <w:r w:rsidR="005720A0" w:rsidRPr="00CF345A">
        <w:rPr>
          <w:rFonts w:asciiTheme="majorBidi" w:hAnsiTheme="majorBidi" w:cstheme="majorBidi"/>
          <w:color w:val="000000"/>
        </w:rPr>
        <w:t>stages</w:t>
      </w:r>
      <w:r w:rsidR="00D238C0" w:rsidRPr="00CF345A">
        <w:rPr>
          <w:rFonts w:asciiTheme="majorBidi" w:hAnsiTheme="majorBidi" w:cstheme="majorBidi"/>
          <w:color w:val="000000"/>
        </w:rPr>
        <w:t xml:space="preserve"> in </w:t>
      </w:r>
      <w:r w:rsidR="005720A0" w:rsidRPr="00CF345A">
        <w:rPr>
          <w:rFonts w:asciiTheme="majorBidi" w:hAnsiTheme="majorBidi" w:cstheme="majorBidi"/>
          <w:color w:val="000000"/>
        </w:rPr>
        <w:t>compiling</w:t>
      </w:r>
      <w:r w:rsidR="00D238C0" w:rsidRPr="00CF345A">
        <w:rPr>
          <w:rFonts w:asciiTheme="majorBidi" w:hAnsiTheme="majorBidi" w:cstheme="majorBidi"/>
          <w:color w:val="000000"/>
        </w:rPr>
        <w:t xml:space="preserve"> a dictionary:</w:t>
      </w:r>
    </w:p>
    <w:p w:rsidR="00D238C0" w:rsidRPr="00CF345A" w:rsidRDefault="00D238C0" w:rsidP="00390BC1">
      <w:pPr>
        <w:pStyle w:val="ListParagraph"/>
        <w:numPr>
          <w:ilvl w:val="0"/>
          <w:numId w:val="2"/>
        </w:numPr>
        <w:spacing w:after="0"/>
        <w:ind w:left="0" w:hanging="360"/>
        <w:jc w:val="both"/>
        <w:rPr>
          <w:rFonts w:asciiTheme="majorBidi" w:hAnsiTheme="majorBidi" w:cstheme="majorBidi"/>
        </w:rPr>
      </w:pPr>
      <w:r w:rsidRPr="00CF345A">
        <w:rPr>
          <w:rFonts w:asciiTheme="majorBidi" w:hAnsiTheme="majorBidi" w:cstheme="majorBidi"/>
          <w:color w:val="000000"/>
        </w:rPr>
        <w:t xml:space="preserve">material </w:t>
      </w:r>
      <w:r w:rsidR="005720A0" w:rsidRPr="00CF345A">
        <w:rPr>
          <w:rFonts w:asciiTheme="majorBidi" w:hAnsiTheme="majorBidi" w:cstheme="majorBidi"/>
          <w:color w:val="000000"/>
        </w:rPr>
        <w:t xml:space="preserve">collection </w:t>
      </w:r>
    </w:p>
    <w:p w:rsidR="00D238C0" w:rsidRPr="00CF345A" w:rsidRDefault="00D238C0" w:rsidP="00390BC1">
      <w:pPr>
        <w:pStyle w:val="ListParagraph"/>
        <w:numPr>
          <w:ilvl w:val="0"/>
          <w:numId w:val="2"/>
        </w:numPr>
        <w:spacing w:after="0"/>
        <w:ind w:left="0" w:hanging="360"/>
        <w:jc w:val="both"/>
        <w:rPr>
          <w:rFonts w:asciiTheme="majorBidi" w:hAnsiTheme="majorBidi" w:cstheme="majorBidi"/>
        </w:rPr>
      </w:pPr>
      <w:r w:rsidRPr="00CF345A">
        <w:rPr>
          <w:rFonts w:asciiTheme="majorBidi" w:hAnsiTheme="majorBidi" w:cstheme="majorBidi"/>
          <w:color w:val="000000"/>
        </w:rPr>
        <w:t xml:space="preserve">entries </w:t>
      </w:r>
      <w:r w:rsidR="005720A0" w:rsidRPr="00CF345A">
        <w:rPr>
          <w:rFonts w:asciiTheme="majorBidi" w:hAnsiTheme="majorBidi" w:cstheme="majorBidi"/>
          <w:color w:val="000000"/>
        </w:rPr>
        <w:t>selection</w:t>
      </w:r>
    </w:p>
    <w:p w:rsidR="00D238C0" w:rsidRPr="00CF345A" w:rsidRDefault="00D238C0" w:rsidP="00390BC1">
      <w:pPr>
        <w:pStyle w:val="ListParagraph"/>
        <w:numPr>
          <w:ilvl w:val="0"/>
          <w:numId w:val="2"/>
        </w:numPr>
        <w:spacing w:after="0"/>
        <w:ind w:left="0" w:hanging="360"/>
        <w:jc w:val="both"/>
        <w:rPr>
          <w:rFonts w:asciiTheme="majorBidi" w:hAnsiTheme="majorBidi" w:cstheme="majorBidi"/>
        </w:rPr>
      </w:pPr>
      <w:r w:rsidRPr="00CF345A">
        <w:rPr>
          <w:rFonts w:asciiTheme="majorBidi" w:hAnsiTheme="majorBidi" w:cstheme="majorBidi"/>
          <w:color w:val="000000"/>
        </w:rPr>
        <w:t>entries</w:t>
      </w:r>
      <w:r w:rsidR="005720A0" w:rsidRPr="00CF345A">
        <w:rPr>
          <w:rFonts w:asciiTheme="majorBidi" w:hAnsiTheme="majorBidi" w:cstheme="majorBidi"/>
          <w:color w:val="000000"/>
        </w:rPr>
        <w:t xml:space="preserve"> construction</w:t>
      </w:r>
      <w:r w:rsidRPr="00CF345A">
        <w:rPr>
          <w:rFonts w:asciiTheme="majorBidi" w:hAnsiTheme="majorBidi" w:cstheme="majorBidi"/>
          <w:color w:val="000000"/>
        </w:rPr>
        <w:t>, and</w:t>
      </w:r>
    </w:p>
    <w:p w:rsidR="00D238C0" w:rsidRPr="00CF345A" w:rsidRDefault="00D238C0" w:rsidP="00390BC1">
      <w:pPr>
        <w:pStyle w:val="ListParagraph"/>
        <w:numPr>
          <w:ilvl w:val="0"/>
          <w:numId w:val="2"/>
        </w:numPr>
        <w:spacing w:after="0"/>
        <w:ind w:left="0" w:hanging="360"/>
        <w:jc w:val="both"/>
        <w:rPr>
          <w:rFonts w:asciiTheme="majorBidi" w:hAnsiTheme="majorBidi" w:cstheme="majorBidi"/>
        </w:rPr>
      </w:pPr>
      <w:r w:rsidRPr="00CF345A">
        <w:rPr>
          <w:rFonts w:asciiTheme="majorBidi" w:hAnsiTheme="majorBidi" w:cstheme="majorBidi"/>
          <w:color w:val="000000"/>
        </w:rPr>
        <w:t>entries</w:t>
      </w:r>
      <w:r w:rsidR="005720A0" w:rsidRPr="00CF345A">
        <w:rPr>
          <w:rFonts w:asciiTheme="majorBidi" w:hAnsiTheme="majorBidi" w:cstheme="majorBidi"/>
          <w:color w:val="000000"/>
        </w:rPr>
        <w:t xml:space="preserve"> arrangement</w:t>
      </w:r>
    </w:p>
    <w:p w:rsidR="001951AB" w:rsidRPr="00CF345A" w:rsidRDefault="0001376F" w:rsidP="00390BC1">
      <w:pPr>
        <w:spacing w:after="0"/>
        <w:jc w:val="both"/>
        <w:rPr>
          <w:rFonts w:asciiTheme="majorBidi" w:hAnsiTheme="majorBidi" w:cstheme="majorBidi"/>
          <w:color w:val="000000"/>
        </w:rPr>
      </w:pPr>
      <w:r w:rsidRPr="00CF345A">
        <w:rPr>
          <w:rFonts w:asciiTheme="majorBidi" w:hAnsiTheme="majorBidi" w:cstheme="majorBidi"/>
          <w:color w:val="000000"/>
        </w:rPr>
        <w:tab/>
      </w:r>
      <w:r w:rsidR="00C56C4F" w:rsidRPr="00CF345A">
        <w:rPr>
          <w:rFonts w:asciiTheme="majorBidi" w:hAnsiTheme="majorBidi" w:cstheme="majorBidi"/>
          <w:color w:val="000000"/>
        </w:rPr>
        <w:t xml:space="preserve">Basing upon </w:t>
      </w:r>
      <w:r w:rsidR="00710ED4" w:rsidRPr="00CF345A">
        <w:rPr>
          <w:rFonts w:asciiTheme="majorBidi" w:hAnsiTheme="majorBidi" w:cstheme="majorBidi"/>
          <w:color w:val="000000"/>
        </w:rPr>
        <w:t xml:space="preserve">Zgusta’s mentioned </w:t>
      </w:r>
      <w:r w:rsidR="00C56C4F" w:rsidRPr="00CF345A">
        <w:rPr>
          <w:rFonts w:asciiTheme="majorBidi" w:hAnsiTheme="majorBidi" w:cstheme="majorBidi"/>
          <w:color w:val="000000"/>
        </w:rPr>
        <w:t>phases</w:t>
      </w:r>
      <w:r w:rsidR="00710ED4" w:rsidRPr="00CF345A">
        <w:rPr>
          <w:rFonts w:asciiTheme="majorBidi" w:hAnsiTheme="majorBidi" w:cstheme="majorBidi"/>
          <w:color w:val="000000"/>
        </w:rPr>
        <w:t xml:space="preserve"> for the dictionary construction,</w:t>
      </w:r>
      <w:r w:rsidR="00C56C4F" w:rsidRPr="00CF345A">
        <w:rPr>
          <w:rFonts w:asciiTheme="majorBidi" w:hAnsiTheme="majorBidi" w:cstheme="majorBidi"/>
          <w:color w:val="000000"/>
        </w:rPr>
        <w:t xml:space="preserve"> we can analyse different problems and issues</w:t>
      </w:r>
      <w:r w:rsidR="00D238C0" w:rsidRPr="00CF345A">
        <w:rPr>
          <w:rFonts w:asciiTheme="majorBidi" w:hAnsiTheme="majorBidi" w:cstheme="majorBidi"/>
          <w:color w:val="000000"/>
        </w:rPr>
        <w:t>,</w:t>
      </w:r>
      <w:r w:rsidR="00C56C4F" w:rsidRPr="00CF345A">
        <w:rPr>
          <w:rFonts w:asciiTheme="majorBidi" w:hAnsiTheme="majorBidi" w:cstheme="majorBidi"/>
          <w:color w:val="000000"/>
        </w:rPr>
        <w:t xml:space="preserve"> regarding dictionary making in Pakistan</w:t>
      </w:r>
      <w:r w:rsidR="00D238C0" w:rsidRPr="00CF345A">
        <w:rPr>
          <w:rFonts w:asciiTheme="majorBidi" w:hAnsiTheme="majorBidi" w:cstheme="majorBidi"/>
          <w:color w:val="000000"/>
        </w:rPr>
        <w:t>,</w:t>
      </w:r>
      <w:r w:rsidR="00710ED4" w:rsidRPr="00CF345A">
        <w:rPr>
          <w:rFonts w:asciiTheme="majorBidi" w:hAnsiTheme="majorBidi" w:cstheme="majorBidi"/>
          <w:color w:val="000000"/>
        </w:rPr>
        <w:t xml:space="preserve"> for the languages concerned in this article</w:t>
      </w:r>
      <w:r w:rsidR="00D30D49" w:rsidRPr="00CF345A">
        <w:rPr>
          <w:rFonts w:asciiTheme="majorBidi" w:hAnsiTheme="majorBidi" w:cstheme="majorBidi"/>
          <w:color w:val="000000"/>
        </w:rPr>
        <w:t>, but before going for current dictionary making practices and related issues, we are having a bit of introduction of these languages.</w:t>
      </w:r>
    </w:p>
    <w:p w:rsidR="00482D89" w:rsidRPr="00CF345A" w:rsidRDefault="0001376F" w:rsidP="00390BC1">
      <w:pPr>
        <w:spacing w:after="0"/>
        <w:jc w:val="both"/>
        <w:rPr>
          <w:rFonts w:asciiTheme="majorBidi" w:hAnsiTheme="majorBidi" w:cstheme="majorBidi"/>
          <w:lang w:val="en-US"/>
        </w:rPr>
      </w:pPr>
      <w:r w:rsidRPr="00CF345A">
        <w:rPr>
          <w:rFonts w:asciiTheme="majorBidi" w:hAnsiTheme="majorBidi" w:cstheme="majorBidi"/>
          <w:color w:val="000000"/>
        </w:rPr>
        <w:tab/>
      </w:r>
      <w:r w:rsidR="00DE052A" w:rsidRPr="00CF345A">
        <w:rPr>
          <w:rFonts w:asciiTheme="majorBidi" w:hAnsiTheme="majorBidi" w:cstheme="majorBidi"/>
          <w:color w:val="000000"/>
        </w:rPr>
        <w:t xml:space="preserve">Urdu </w:t>
      </w:r>
      <w:r w:rsidR="00790D5F" w:rsidRPr="00CF345A">
        <w:rPr>
          <w:rFonts w:asciiTheme="majorBidi" w:hAnsiTheme="majorBidi" w:cstheme="majorBidi"/>
          <w:color w:val="000000"/>
        </w:rPr>
        <w:t xml:space="preserve">and Sindhi both belong to </w:t>
      </w:r>
      <w:r w:rsidR="00DE052A" w:rsidRPr="00CF345A">
        <w:rPr>
          <w:rFonts w:asciiTheme="majorBidi" w:hAnsiTheme="majorBidi" w:cstheme="majorBidi"/>
          <w:color w:val="000000"/>
        </w:rPr>
        <w:t xml:space="preserve">Indo-Aryan language </w:t>
      </w:r>
      <w:r w:rsidR="00790D5F" w:rsidRPr="00CF345A">
        <w:rPr>
          <w:rFonts w:asciiTheme="majorBidi" w:hAnsiTheme="majorBidi" w:cstheme="majorBidi"/>
          <w:color w:val="000000"/>
        </w:rPr>
        <w:t xml:space="preserve">family </w:t>
      </w:r>
      <w:r w:rsidR="00DE052A" w:rsidRPr="00CF345A">
        <w:rPr>
          <w:rFonts w:asciiTheme="majorBidi" w:hAnsiTheme="majorBidi" w:cstheme="majorBidi"/>
          <w:color w:val="000000"/>
        </w:rPr>
        <w:t xml:space="preserve">(Cardona </w:t>
      </w:r>
      <w:r w:rsidR="00790D5F" w:rsidRPr="00CF345A">
        <w:rPr>
          <w:rFonts w:asciiTheme="majorBidi" w:hAnsiTheme="majorBidi" w:cstheme="majorBidi"/>
          <w:color w:val="000000"/>
        </w:rPr>
        <w:t>&amp;</w:t>
      </w:r>
      <w:r w:rsidR="00DE052A" w:rsidRPr="00CF345A">
        <w:rPr>
          <w:rFonts w:asciiTheme="majorBidi" w:hAnsiTheme="majorBidi" w:cstheme="majorBidi"/>
          <w:color w:val="000000"/>
        </w:rPr>
        <w:t>Jain, 2003</w:t>
      </w:r>
      <w:r w:rsidR="00790D5F" w:rsidRPr="00CF345A">
        <w:rPr>
          <w:rFonts w:asciiTheme="majorBidi" w:hAnsiTheme="majorBidi" w:cstheme="majorBidi"/>
          <w:color w:val="000000"/>
        </w:rPr>
        <w:t>; Shackle, 2018</w:t>
      </w:r>
      <w:r w:rsidR="00DE052A" w:rsidRPr="00CF345A">
        <w:rPr>
          <w:rFonts w:asciiTheme="majorBidi" w:hAnsiTheme="majorBidi" w:cstheme="majorBidi"/>
          <w:color w:val="000000"/>
        </w:rPr>
        <w:t>)</w:t>
      </w:r>
      <w:r w:rsidR="00790D5F" w:rsidRPr="00CF345A">
        <w:rPr>
          <w:rFonts w:asciiTheme="majorBidi" w:hAnsiTheme="majorBidi" w:cstheme="majorBidi"/>
          <w:color w:val="000000"/>
        </w:rPr>
        <w:t xml:space="preserve">.This language family is considered the </w:t>
      </w:r>
      <w:r w:rsidR="00DE052A" w:rsidRPr="00CF345A">
        <w:rPr>
          <w:rFonts w:asciiTheme="majorBidi" w:hAnsiTheme="majorBidi" w:cstheme="majorBidi"/>
          <w:color w:val="000000"/>
        </w:rPr>
        <w:t xml:space="preserve">largest language </w:t>
      </w:r>
      <w:r w:rsidR="00790D5F" w:rsidRPr="00CF345A">
        <w:rPr>
          <w:rFonts w:asciiTheme="majorBidi" w:hAnsiTheme="majorBidi" w:cstheme="majorBidi"/>
          <w:color w:val="000000"/>
        </w:rPr>
        <w:t xml:space="preserve">family/group </w:t>
      </w:r>
      <w:r w:rsidR="00DE052A" w:rsidRPr="00CF345A">
        <w:rPr>
          <w:rFonts w:asciiTheme="majorBidi" w:hAnsiTheme="majorBidi" w:cstheme="majorBidi"/>
          <w:color w:val="000000"/>
        </w:rPr>
        <w:t>in Indo-European language family</w:t>
      </w:r>
      <w:r w:rsidR="00790D5F" w:rsidRPr="00CF345A">
        <w:rPr>
          <w:rFonts w:asciiTheme="majorBidi" w:hAnsiTheme="majorBidi" w:cstheme="majorBidi"/>
          <w:color w:val="000000"/>
        </w:rPr>
        <w:t xml:space="preserve">. Munshi also iterated that this language group is </w:t>
      </w:r>
      <w:r w:rsidR="00DE052A" w:rsidRPr="00CF345A">
        <w:rPr>
          <w:rFonts w:asciiTheme="majorBidi" w:hAnsiTheme="majorBidi" w:cstheme="majorBidi"/>
          <w:color w:val="000000"/>
        </w:rPr>
        <w:t xml:space="preserve">sometimes called </w:t>
      </w:r>
      <w:r w:rsidR="00790D5F" w:rsidRPr="00CF345A">
        <w:rPr>
          <w:rFonts w:asciiTheme="majorBidi" w:hAnsiTheme="majorBidi" w:cstheme="majorBidi"/>
          <w:color w:val="000000"/>
        </w:rPr>
        <w:t>‘</w:t>
      </w:r>
      <w:r w:rsidR="00DE052A" w:rsidRPr="00CF345A">
        <w:rPr>
          <w:rFonts w:asciiTheme="majorBidi" w:hAnsiTheme="majorBidi" w:cstheme="majorBidi"/>
          <w:color w:val="000000"/>
        </w:rPr>
        <w:t>Indic languages</w:t>
      </w:r>
      <w:r w:rsidR="00790D5F" w:rsidRPr="00CF345A">
        <w:rPr>
          <w:rFonts w:asciiTheme="majorBidi" w:hAnsiTheme="majorBidi" w:cstheme="majorBidi"/>
          <w:color w:val="000000"/>
        </w:rPr>
        <w:t>’</w:t>
      </w:r>
      <w:r w:rsidR="00DE052A" w:rsidRPr="00CF345A">
        <w:rPr>
          <w:rFonts w:asciiTheme="majorBidi" w:hAnsiTheme="majorBidi" w:cstheme="majorBidi"/>
          <w:color w:val="000000"/>
        </w:rPr>
        <w:t xml:space="preserve"> (2006: </w:t>
      </w:r>
      <w:r w:rsidR="00790D5F" w:rsidRPr="00CF345A">
        <w:rPr>
          <w:rFonts w:asciiTheme="majorBidi" w:hAnsiTheme="majorBidi" w:cstheme="majorBidi"/>
          <w:color w:val="000000"/>
        </w:rPr>
        <w:t xml:space="preserve">p. </w:t>
      </w:r>
      <w:r w:rsidR="00DE052A" w:rsidRPr="00CF345A">
        <w:rPr>
          <w:rFonts w:asciiTheme="majorBidi" w:hAnsiTheme="majorBidi" w:cstheme="majorBidi"/>
          <w:color w:val="000000"/>
        </w:rPr>
        <w:t>626).</w:t>
      </w:r>
      <w:r w:rsidR="006F07CB" w:rsidRPr="00CF345A">
        <w:rPr>
          <w:rFonts w:asciiTheme="majorBidi" w:hAnsiTheme="majorBidi" w:cstheme="majorBidi"/>
          <w:color w:val="000000"/>
        </w:rPr>
        <w:t xml:space="preserve"> The </w:t>
      </w:r>
      <w:r w:rsidR="00D238C0" w:rsidRPr="00CF345A">
        <w:rPr>
          <w:rFonts w:asciiTheme="majorBidi" w:hAnsiTheme="majorBidi" w:cstheme="majorBidi"/>
          <w:lang w:val="en-US"/>
        </w:rPr>
        <w:t xml:space="preserve">lexemes </w:t>
      </w:r>
      <w:r w:rsidR="006F07CB" w:rsidRPr="00CF345A">
        <w:rPr>
          <w:rFonts w:asciiTheme="majorBidi" w:hAnsiTheme="majorBidi" w:cstheme="majorBidi"/>
          <w:lang w:val="en-US"/>
        </w:rPr>
        <w:t xml:space="preserve">of Urdu </w:t>
      </w:r>
      <w:r w:rsidR="00D238C0" w:rsidRPr="00CF345A">
        <w:rPr>
          <w:rFonts w:asciiTheme="majorBidi" w:hAnsiTheme="majorBidi" w:cstheme="majorBidi"/>
          <w:lang w:val="en-US"/>
        </w:rPr>
        <w:t xml:space="preserve">have mostly been adopted from very rich languages like Persian, Arabic, Turkish, Sanskrit etc. As Din (2008) observes: “Urdu, like English, is a mixture of many languages, but the sweetness of Persian </w:t>
      </w:r>
      <w:r w:rsidR="009B4637">
        <w:rPr>
          <w:rFonts w:asciiTheme="majorBidi" w:hAnsiTheme="majorBidi" w:cstheme="majorBidi"/>
          <w:lang w:val="en-US"/>
        </w:rPr>
        <w:t>is a dominant element in it” (p-</w:t>
      </w:r>
      <w:r w:rsidR="00D238C0" w:rsidRPr="00CF345A">
        <w:rPr>
          <w:rFonts w:asciiTheme="majorBidi" w:hAnsiTheme="majorBidi" w:cstheme="majorBidi"/>
          <w:lang w:val="en-US"/>
        </w:rPr>
        <w:t xml:space="preserve">74) </w:t>
      </w:r>
      <w:r w:rsidR="004B31F0" w:rsidRPr="00CF345A">
        <w:rPr>
          <w:rFonts w:asciiTheme="majorBidi" w:hAnsiTheme="majorBidi" w:cstheme="majorBidi"/>
          <w:lang w:val="en-US"/>
        </w:rPr>
        <w:t>and</w:t>
      </w:r>
      <w:r w:rsidR="009B4637">
        <w:rPr>
          <w:rFonts w:asciiTheme="majorBidi" w:hAnsiTheme="majorBidi" w:cstheme="majorBidi"/>
          <w:lang w:val="en-US"/>
        </w:rPr>
        <w:t xml:space="preserve"> </w:t>
      </w:r>
      <w:r w:rsidR="00D238C0" w:rsidRPr="00CF345A">
        <w:rPr>
          <w:rFonts w:asciiTheme="majorBidi" w:hAnsiTheme="majorBidi" w:cstheme="majorBidi"/>
          <w:lang w:val="en-US"/>
        </w:rPr>
        <w:t>Mugal (1987) quotes Jamil Jalbi: “Urdu has graciously benefitted from almost all the languages of the Sub-continent” (p-10).</w:t>
      </w:r>
      <w:r w:rsidR="00784E3B" w:rsidRPr="00CF345A">
        <w:rPr>
          <w:rFonts w:asciiTheme="majorBidi" w:hAnsiTheme="majorBidi" w:cstheme="majorBidi"/>
          <w:lang w:val="en-US"/>
        </w:rPr>
        <w:t xml:space="preserve"> Sindhi has 52 Alphabets (Jokio, 2004) and it has some  </w:t>
      </w:r>
    </w:p>
    <w:p w:rsidR="00717505" w:rsidRPr="00CF345A" w:rsidRDefault="0001376F" w:rsidP="00390BC1">
      <w:pPr>
        <w:spacing w:after="0"/>
        <w:jc w:val="both"/>
        <w:rPr>
          <w:rFonts w:asciiTheme="majorBidi" w:hAnsiTheme="majorBidi" w:cstheme="majorBidi"/>
        </w:rPr>
      </w:pPr>
      <w:r w:rsidRPr="00CF345A">
        <w:rPr>
          <w:rFonts w:asciiTheme="majorBidi" w:hAnsiTheme="majorBidi" w:cstheme="majorBidi"/>
        </w:rPr>
        <w:tab/>
      </w:r>
      <w:r w:rsidR="00717505" w:rsidRPr="00CF345A">
        <w:rPr>
          <w:rFonts w:asciiTheme="majorBidi" w:hAnsiTheme="majorBidi" w:cstheme="majorBidi"/>
        </w:rPr>
        <w:t xml:space="preserve">Pushto </w:t>
      </w:r>
      <w:r w:rsidR="004B31F0" w:rsidRPr="00CF345A">
        <w:rPr>
          <w:rFonts w:asciiTheme="majorBidi" w:hAnsiTheme="majorBidi" w:cstheme="majorBidi"/>
        </w:rPr>
        <w:t xml:space="preserve">and Balochi are </w:t>
      </w:r>
      <w:r w:rsidR="00717505" w:rsidRPr="00CF345A">
        <w:rPr>
          <w:rFonts w:asciiTheme="majorBidi" w:hAnsiTheme="majorBidi" w:cstheme="majorBidi"/>
        </w:rPr>
        <w:t>Indo-Iranian Language</w:t>
      </w:r>
      <w:r w:rsidR="004B31F0" w:rsidRPr="00CF345A">
        <w:rPr>
          <w:rFonts w:asciiTheme="majorBidi" w:hAnsiTheme="majorBidi" w:cstheme="majorBidi"/>
        </w:rPr>
        <w:t>s</w:t>
      </w:r>
      <w:r w:rsidR="00717505" w:rsidRPr="00CF345A">
        <w:rPr>
          <w:rFonts w:asciiTheme="majorBidi" w:hAnsiTheme="majorBidi" w:cstheme="majorBidi"/>
        </w:rPr>
        <w:t xml:space="preserve"> (</w:t>
      </w:r>
      <w:r w:rsidR="00587C04" w:rsidRPr="00CF345A">
        <w:rPr>
          <w:rFonts w:asciiTheme="majorBidi" w:hAnsiTheme="majorBidi" w:cstheme="majorBidi"/>
        </w:rPr>
        <w:t>Rossi, 2018; Hussain &amp; Khan, 2016</w:t>
      </w:r>
      <w:r w:rsidR="00046083" w:rsidRPr="00CF345A">
        <w:rPr>
          <w:rFonts w:asciiTheme="majorBidi" w:hAnsiTheme="majorBidi" w:cstheme="majorBidi"/>
        </w:rPr>
        <w:t xml:space="preserve">) and some scholars attach </w:t>
      </w:r>
      <w:r w:rsidR="004B31F0" w:rsidRPr="00CF345A">
        <w:rPr>
          <w:rFonts w:asciiTheme="majorBidi" w:hAnsiTheme="majorBidi" w:cstheme="majorBidi"/>
        </w:rPr>
        <w:t xml:space="preserve">Pushto </w:t>
      </w:r>
      <w:r w:rsidR="00046083" w:rsidRPr="00CF345A">
        <w:rPr>
          <w:rFonts w:asciiTheme="majorBidi" w:hAnsiTheme="majorBidi" w:cstheme="majorBidi"/>
        </w:rPr>
        <w:t>to Indo Aryan Family (</w:t>
      </w:r>
      <w:r w:rsidR="00587C04" w:rsidRPr="00CF345A">
        <w:rPr>
          <w:rFonts w:asciiTheme="majorBidi" w:hAnsiTheme="majorBidi" w:cstheme="majorBidi"/>
          <w:color w:val="222222"/>
          <w:shd w:val="clear" w:color="auto" w:fill="FFFFFF"/>
        </w:rPr>
        <w:t>Liljegren, 2008</w:t>
      </w:r>
      <w:r w:rsidR="00046083" w:rsidRPr="00CF345A">
        <w:rPr>
          <w:rFonts w:asciiTheme="majorBidi" w:hAnsiTheme="majorBidi" w:cstheme="majorBidi"/>
        </w:rPr>
        <w:t xml:space="preserve">) but this discussion is out of premises of this </w:t>
      </w:r>
      <w:r w:rsidR="005E6E03" w:rsidRPr="00CF345A">
        <w:rPr>
          <w:rFonts w:asciiTheme="majorBidi" w:hAnsiTheme="majorBidi" w:cstheme="majorBidi"/>
        </w:rPr>
        <w:t>article</w:t>
      </w:r>
      <w:r w:rsidR="00046083" w:rsidRPr="00CF345A">
        <w:rPr>
          <w:rFonts w:asciiTheme="majorBidi" w:hAnsiTheme="majorBidi" w:cstheme="majorBidi"/>
        </w:rPr>
        <w:t xml:space="preserve">. </w:t>
      </w:r>
      <w:r w:rsidR="004B31F0" w:rsidRPr="00CF345A">
        <w:rPr>
          <w:rFonts w:asciiTheme="majorBidi" w:hAnsiTheme="majorBidi" w:cstheme="majorBidi"/>
        </w:rPr>
        <w:t>Pushto</w:t>
      </w:r>
      <w:r w:rsidR="00046083" w:rsidRPr="00CF345A">
        <w:rPr>
          <w:rFonts w:asciiTheme="majorBidi" w:hAnsiTheme="majorBidi" w:cstheme="majorBidi"/>
        </w:rPr>
        <w:t xml:space="preserve"> has </w:t>
      </w:r>
      <w:r w:rsidR="005B53E0" w:rsidRPr="00CF345A">
        <w:rPr>
          <w:rFonts w:asciiTheme="majorBidi" w:hAnsiTheme="majorBidi" w:cstheme="majorBidi"/>
        </w:rPr>
        <w:t>48</w:t>
      </w:r>
      <w:r w:rsidR="004B31F0" w:rsidRPr="00CF345A">
        <w:rPr>
          <w:rFonts w:asciiTheme="majorBidi" w:hAnsiTheme="majorBidi" w:cstheme="majorBidi"/>
        </w:rPr>
        <w:t xml:space="preserve"> phonemes (</w:t>
      </w:r>
      <w:r w:rsidR="005E6E03" w:rsidRPr="00CF345A">
        <w:rPr>
          <w:rFonts w:asciiTheme="majorBidi" w:hAnsiTheme="majorBidi" w:cstheme="majorBidi"/>
        </w:rPr>
        <w:t>David, 2013</w:t>
      </w:r>
      <w:r w:rsidR="004B31F0" w:rsidRPr="00CF345A">
        <w:rPr>
          <w:rFonts w:asciiTheme="majorBidi" w:hAnsiTheme="majorBidi" w:cstheme="majorBidi"/>
        </w:rPr>
        <w:t>) and Balochi has 32 phonemes (</w:t>
      </w:r>
      <w:r w:rsidR="004B31F0" w:rsidRPr="00CF345A">
        <w:rPr>
          <w:rFonts w:asciiTheme="majorBidi" w:eastAsia="Times New Roman" w:hAnsiTheme="majorBidi" w:cstheme="majorBidi"/>
        </w:rPr>
        <w:t>Longworth</w:t>
      </w:r>
      <w:r w:rsidR="004B31F0" w:rsidRPr="00CF345A">
        <w:rPr>
          <w:rFonts w:asciiTheme="majorBidi" w:eastAsia="Times New Roman" w:hAnsiTheme="majorBidi" w:cstheme="majorBidi"/>
          <w:color w:val="252525"/>
        </w:rPr>
        <w:t>,1922)</w:t>
      </w:r>
      <w:r w:rsidR="004B31F0" w:rsidRPr="00CF345A">
        <w:rPr>
          <w:rFonts w:asciiTheme="majorBidi" w:hAnsiTheme="majorBidi" w:cstheme="majorBidi"/>
        </w:rPr>
        <w:t xml:space="preserve">. </w:t>
      </w:r>
      <w:r w:rsidR="00CF5043" w:rsidRPr="00CF345A">
        <w:rPr>
          <w:rFonts w:asciiTheme="majorBidi" w:hAnsiTheme="majorBidi" w:cstheme="majorBidi"/>
        </w:rPr>
        <w:t>Pushto</w:t>
      </w:r>
      <w:r w:rsidR="004B31F0" w:rsidRPr="00CF345A">
        <w:rPr>
          <w:rFonts w:asciiTheme="majorBidi" w:hAnsiTheme="majorBidi" w:cstheme="majorBidi"/>
        </w:rPr>
        <w:t xml:space="preserve"> has many similarities with some other language families (</w:t>
      </w:r>
      <w:r w:rsidR="005B53E0" w:rsidRPr="00CF345A">
        <w:rPr>
          <w:rFonts w:asciiTheme="majorBidi" w:hAnsiTheme="majorBidi" w:cstheme="majorBidi"/>
        </w:rPr>
        <w:t xml:space="preserve">Hussain &amp; Khan, 2016; </w:t>
      </w:r>
      <w:r w:rsidR="005B53E0" w:rsidRPr="00CF345A">
        <w:rPr>
          <w:rFonts w:asciiTheme="majorBidi" w:hAnsiTheme="majorBidi" w:cstheme="majorBidi"/>
          <w:color w:val="222222"/>
          <w:shd w:val="clear" w:color="auto" w:fill="FFFFFF"/>
        </w:rPr>
        <w:t>Mirdehghan, 2010</w:t>
      </w:r>
      <w:r w:rsidR="004B31F0" w:rsidRPr="00CF345A">
        <w:rPr>
          <w:rFonts w:asciiTheme="majorBidi" w:hAnsiTheme="majorBidi" w:cstheme="majorBidi"/>
        </w:rPr>
        <w:t>).</w:t>
      </w:r>
    </w:p>
    <w:p w:rsidR="004B31F0" w:rsidRPr="00CF345A" w:rsidRDefault="0001376F" w:rsidP="00390BC1">
      <w:pPr>
        <w:spacing w:after="0"/>
        <w:jc w:val="both"/>
        <w:rPr>
          <w:rFonts w:asciiTheme="majorBidi" w:hAnsiTheme="majorBidi" w:cstheme="majorBidi"/>
          <w:lang w:val="en-US"/>
        </w:rPr>
      </w:pPr>
      <w:r w:rsidRPr="00CF345A">
        <w:rPr>
          <w:rFonts w:asciiTheme="majorBidi" w:hAnsiTheme="majorBidi" w:cstheme="majorBidi"/>
          <w:lang w:val="en-US"/>
        </w:rPr>
        <w:tab/>
      </w:r>
      <w:r w:rsidR="00CF5043" w:rsidRPr="00CF345A">
        <w:rPr>
          <w:rFonts w:asciiTheme="majorBidi" w:hAnsiTheme="majorBidi" w:cstheme="majorBidi"/>
          <w:lang w:val="en-US"/>
        </w:rPr>
        <w:t xml:space="preserve">Punjabi is regarded as one of the ancient languages of the Sub-continent. </w:t>
      </w:r>
      <w:r w:rsidR="006F07CB" w:rsidRPr="00CF345A">
        <w:rPr>
          <w:rFonts w:asciiTheme="majorBidi" w:hAnsiTheme="majorBidi" w:cstheme="majorBidi"/>
          <w:lang w:val="en-US"/>
        </w:rPr>
        <w:t>Faridk</w:t>
      </w:r>
      <w:r w:rsidR="00CF5043" w:rsidRPr="00CF345A">
        <w:rPr>
          <w:rFonts w:asciiTheme="majorBidi" w:hAnsiTheme="majorBidi" w:cstheme="majorBidi"/>
          <w:lang w:val="en-US"/>
        </w:rPr>
        <w:t>oti (1996) seems to consider it a Dravidian language because of “the harmony of phonemes and syntactic structure, and deep association of diction”</w:t>
      </w:r>
      <w:r w:rsidR="00582BA0" w:rsidRPr="00CF345A">
        <w:rPr>
          <w:rFonts w:asciiTheme="majorBidi" w:hAnsiTheme="majorBidi" w:cstheme="majorBidi"/>
          <w:lang w:val="en-US"/>
        </w:rPr>
        <w:t xml:space="preserve"> (</w:t>
      </w:r>
      <w:r w:rsidR="00CF5043" w:rsidRPr="00CF345A">
        <w:rPr>
          <w:rFonts w:asciiTheme="majorBidi" w:hAnsiTheme="majorBidi" w:cstheme="majorBidi"/>
          <w:lang w:val="en-US"/>
        </w:rPr>
        <w:t>p-174</w:t>
      </w:r>
      <w:r w:rsidR="00582BA0" w:rsidRPr="00CF345A">
        <w:rPr>
          <w:rFonts w:asciiTheme="majorBidi" w:hAnsiTheme="majorBidi" w:cstheme="majorBidi"/>
          <w:lang w:val="en-US"/>
        </w:rPr>
        <w:t>)</w:t>
      </w:r>
      <w:r w:rsidR="00CF5043" w:rsidRPr="00CF345A">
        <w:rPr>
          <w:rFonts w:asciiTheme="majorBidi" w:hAnsiTheme="majorBidi" w:cstheme="majorBidi"/>
          <w:lang w:val="en-US"/>
        </w:rPr>
        <w:t xml:space="preserve">. According to Paul (2014): “The number of the Punjabis scattered throughout the world is almost 10 </w:t>
      </w:r>
      <w:r w:rsidR="006F07CB" w:rsidRPr="00CF345A">
        <w:rPr>
          <w:rFonts w:asciiTheme="majorBidi" w:hAnsiTheme="majorBidi" w:cstheme="majorBidi"/>
          <w:lang w:val="en-US"/>
        </w:rPr>
        <w:t>Billion</w:t>
      </w:r>
      <w:r w:rsidR="00CF5043" w:rsidRPr="00CF345A">
        <w:rPr>
          <w:rFonts w:asciiTheme="majorBidi" w:hAnsiTheme="majorBidi" w:cstheme="majorBidi"/>
          <w:lang w:val="en-US"/>
        </w:rPr>
        <w:t xml:space="preserve">, the </w:t>
      </w:r>
      <w:r w:rsidR="00CF5043" w:rsidRPr="00CF345A">
        <w:rPr>
          <w:rFonts w:asciiTheme="majorBidi" w:hAnsiTheme="majorBidi" w:cstheme="majorBidi"/>
          <w:lang w:val="en-US"/>
        </w:rPr>
        <w:lastRenderedPageBreak/>
        <w:t xml:space="preserve">majority of which lives in Pakistan and India” </w:t>
      </w:r>
      <w:r w:rsidR="00582BA0" w:rsidRPr="00CF345A">
        <w:rPr>
          <w:rFonts w:asciiTheme="majorBidi" w:hAnsiTheme="majorBidi" w:cstheme="majorBidi"/>
          <w:lang w:val="en-US"/>
        </w:rPr>
        <w:t>(</w:t>
      </w:r>
      <w:r w:rsidR="00CF5043" w:rsidRPr="00CF345A">
        <w:rPr>
          <w:rFonts w:asciiTheme="majorBidi" w:hAnsiTheme="majorBidi" w:cstheme="majorBidi"/>
          <w:lang w:val="en-US"/>
        </w:rPr>
        <w:t>p-7</w:t>
      </w:r>
      <w:r w:rsidR="00582BA0" w:rsidRPr="00CF345A">
        <w:rPr>
          <w:rFonts w:asciiTheme="majorBidi" w:hAnsiTheme="majorBidi" w:cstheme="majorBidi"/>
          <w:lang w:val="en-US"/>
        </w:rPr>
        <w:t>)</w:t>
      </w:r>
      <w:r w:rsidR="00CF5043" w:rsidRPr="00CF345A">
        <w:rPr>
          <w:rFonts w:asciiTheme="majorBidi" w:hAnsiTheme="majorBidi" w:cstheme="majorBidi"/>
          <w:lang w:val="en-US"/>
        </w:rPr>
        <w:t>.</w:t>
      </w:r>
      <w:r w:rsidR="006F07CB" w:rsidRPr="00CF345A">
        <w:rPr>
          <w:rFonts w:asciiTheme="majorBidi" w:hAnsiTheme="majorBidi" w:cstheme="majorBidi"/>
          <w:lang w:val="en-US"/>
        </w:rPr>
        <w:t xml:space="preserve"> And </w:t>
      </w:r>
      <w:r w:rsidR="00AA7602" w:rsidRPr="00CF345A">
        <w:rPr>
          <w:rFonts w:asciiTheme="majorBidi" w:hAnsiTheme="majorBidi" w:cstheme="majorBidi"/>
          <w:lang w:val="en-US"/>
        </w:rPr>
        <w:t>Saraiki is a language or a dialect is a conflict since the British, some call it a dialect of Punjabi and some consider it another language (Shackle, 1983, Grierson, 1901-21) even Haq (1967) claimed it as the mother of Urdu.</w:t>
      </w:r>
    </w:p>
    <w:p w:rsidR="009C01F6" w:rsidRPr="00CF345A" w:rsidRDefault="0001376F" w:rsidP="009B4637">
      <w:pPr>
        <w:spacing w:after="0"/>
        <w:jc w:val="both"/>
        <w:rPr>
          <w:rFonts w:asciiTheme="majorBidi" w:hAnsiTheme="majorBidi" w:cstheme="majorBidi"/>
        </w:rPr>
      </w:pPr>
      <w:r w:rsidRPr="00CF345A">
        <w:rPr>
          <w:rFonts w:asciiTheme="majorBidi" w:hAnsiTheme="majorBidi" w:cstheme="majorBidi"/>
          <w:lang w:val="en-US"/>
        </w:rPr>
        <w:tab/>
      </w:r>
      <w:r w:rsidR="00B70A2C" w:rsidRPr="00CF345A">
        <w:rPr>
          <w:rFonts w:asciiTheme="majorBidi" w:hAnsiTheme="majorBidi" w:cstheme="majorBidi"/>
          <w:lang w:val="en-US"/>
        </w:rPr>
        <w:t>Now coming towards the problems of Lexicography, we again refer Zagusta’s (1971) mentioned phases. In the first phase, there comes collection of material. For this purpose Atkins &amp;</w:t>
      </w:r>
      <w:r w:rsidR="009B4637">
        <w:rPr>
          <w:rFonts w:asciiTheme="majorBidi" w:hAnsiTheme="majorBidi" w:cstheme="majorBidi"/>
          <w:lang w:val="en-US"/>
        </w:rPr>
        <w:t xml:space="preserve"> </w:t>
      </w:r>
      <w:r w:rsidR="00B70A2C" w:rsidRPr="00CF345A">
        <w:rPr>
          <w:rFonts w:asciiTheme="majorBidi" w:hAnsiTheme="majorBidi" w:cstheme="majorBidi"/>
          <w:lang w:val="en-US"/>
        </w:rPr>
        <w:t>Randill (2008) say in their discussion about what makes a dictionary</w:t>
      </w:r>
      <w:r w:rsidR="00D27EB2" w:rsidRPr="00CF345A">
        <w:rPr>
          <w:rFonts w:asciiTheme="majorBidi" w:hAnsiTheme="majorBidi" w:cstheme="majorBidi"/>
          <w:lang w:val="en-US"/>
        </w:rPr>
        <w:t xml:space="preserve"> reliable that “A reliable dictionary is one whose generalizations about word behavior approximate closely to the ways in which people normally use language when engaging in real communicative act” (p. 58)</w:t>
      </w:r>
      <w:r w:rsidR="00B70A2C" w:rsidRPr="00CF345A">
        <w:rPr>
          <w:rFonts w:asciiTheme="majorBidi" w:hAnsiTheme="majorBidi" w:cstheme="majorBidi"/>
        </w:rPr>
        <w:t xml:space="preserve">. Now to make a dictionary reliable, the lexicographer needs to select words in a deliberate manner. His selection must </w:t>
      </w:r>
      <w:r w:rsidR="00F4572D" w:rsidRPr="00CF345A">
        <w:rPr>
          <w:rFonts w:asciiTheme="majorBidi" w:hAnsiTheme="majorBidi" w:cstheme="majorBidi"/>
        </w:rPr>
        <w:t>be very apt and up to the norms, and that selection will be done from the lexicon</w:t>
      </w:r>
      <w:r w:rsidR="00F4572D" w:rsidRPr="00CF345A">
        <w:rPr>
          <w:rStyle w:val="FootnoteReference"/>
          <w:rFonts w:asciiTheme="majorBidi" w:hAnsiTheme="majorBidi" w:cstheme="majorBidi"/>
        </w:rPr>
        <w:footnoteReference w:id="2"/>
      </w:r>
      <w:r w:rsidR="00F4572D" w:rsidRPr="00CF345A">
        <w:rPr>
          <w:rFonts w:asciiTheme="majorBidi" w:hAnsiTheme="majorBidi" w:cstheme="majorBidi"/>
        </w:rPr>
        <w:t xml:space="preserve"> of a language</w:t>
      </w:r>
      <w:r w:rsidR="007F42A2" w:rsidRPr="00CF345A">
        <w:rPr>
          <w:rFonts w:asciiTheme="majorBidi" w:hAnsiTheme="majorBidi" w:cstheme="majorBidi"/>
        </w:rPr>
        <w:t xml:space="preserve">. </w:t>
      </w:r>
      <w:r w:rsidR="006B476A" w:rsidRPr="00CF345A">
        <w:rPr>
          <w:rFonts w:asciiTheme="majorBidi" w:hAnsiTheme="majorBidi" w:cstheme="majorBidi"/>
        </w:rPr>
        <w:t>Tubingin (1992)</w:t>
      </w:r>
      <w:r w:rsidR="007F42A2" w:rsidRPr="00CF345A">
        <w:rPr>
          <w:rFonts w:asciiTheme="majorBidi" w:hAnsiTheme="majorBidi" w:cstheme="majorBidi"/>
        </w:rPr>
        <w:t xml:space="preserve"> is against this “list of formal items” view he says that the lexicon cannot simply be cordoned into an </w:t>
      </w:r>
      <w:r w:rsidR="001652E9" w:rsidRPr="00CF345A">
        <w:rPr>
          <w:rFonts w:asciiTheme="majorBidi" w:hAnsiTheme="majorBidi" w:cstheme="majorBidi"/>
        </w:rPr>
        <w:t>array</w:t>
      </w:r>
      <w:r w:rsidR="007F42A2" w:rsidRPr="00CF345A">
        <w:rPr>
          <w:rFonts w:asciiTheme="majorBidi" w:hAnsiTheme="majorBidi" w:cstheme="majorBidi"/>
        </w:rPr>
        <w:t xml:space="preserve"> of </w:t>
      </w:r>
      <w:r w:rsidR="001652E9" w:rsidRPr="00CF345A">
        <w:rPr>
          <w:rFonts w:asciiTheme="majorBidi" w:hAnsiTheme="majorBidi" w:cstheme="majorBidi"/>
        </w:rPr>
        <w:t>isolated and not-</w:t>
      </w:r>
      <w:r w:rsidR="007F42A2" w:rsidRPr="00CF345A">
        <w:rPr>
          <w:rFonts w:asciiTheme="majorBidi" w:hAnsiTheme="majorBidi" w:cstheme="majorBidi"/>
        </w:rPr>
        <w:t>connected elements</w:t>
      </w:r>
      <w:r w:rsidR="001652E9" w:rsidRPr="00CF345A">
        <w:rPr>
          <w:rFonts w:asciiTheme="majorBidi" w:hAnsiTheme="majorBidi" w:cstheme="majorBidi"/>
        </w:rPr>
        <w:t>.</w:t>
      </w:r>
      <w:r w:rsidR="009B4637">
        <w:rPr>
          <w:rFonts w:asciiTheme="majorBidi" w:hAnsiTheme="majorBidi" w:cstheme="majorBidi"/>
        </w:rPr>
        <w:t xml:space="preserve"> </w:t>
      </w:r>
      <w:r w:rsidR="001652E9" w:rsidRPr="00CF345A">
        <w:rPr>
          <w:rFonts w:asciiTheme="majorBidi" w:hAnsiTheme="majorBidi" w:cstheme="majorBidi"/>
        </w:rPr>
        <w:t xml:space="preserve">Besides that, </w:t>
      </w:r>
      <w:r w:rsidR="009B4637">
        <w:rPr>
          <w:rFonts w:asciiTheme="majorBidi" w:hAnsiTheme="majorBidi" w:cstheme="majorBidi"/>
        </w:rPr>
        <w:t>i</w:t>
      </w:r>
      <w:r w:rsidR="007F42A2" w:rsidRPr="00CF345A">
        <w:rPr>
          <w:rFonts w:asciiTheme="majorBidi" w:hAnsiTheme="majorBidi" w:cstheme="majorBidi"/>
        </w:rPr>
        <w:t>t must have a particular structure and every structure has some c</w:t>
      </w:r>
      <w:r w:rsidR="002A7027" w:rsidRPr="00CF345A">
        <w:rPr>
          <w:rFonts w:asciiTheme="majorBidi" w:hAnsiTheme="majorBidi" w:cstheme="majorBidi"/>
        </w:rPr>
        <w:t>onnections between the elements.</w:t>
      </w:r>
      <w:r w:rsidR="007F42A2" w:rsidRPr="00CF345A">
        <w:rPr>
          <w:rFonts w:asciiTheme="majorBidi" w:hAnsiTheme="majorBidi" w:cstheme="majorBidi"/>
        </w:rPr>
        <w:t xml:space="preserve"> If we agree to Saussure</w:t>
      </w:r>
      <w:r w:rsidR="002A7027" w:rsidRPr="00CF345A">
        <w:rPr>
          <w:rStyle w:val="FootnoteReference"/>
          <w:rFonts w:asciiTheme="majorBidi" w:hAnsiTheme="majorBidi" w:cstheme="majorBidi"/>
        </w:rPr>
        <w:footnoteReference w:id="3"/>
      </w:r>
      <w:r w:rsidR="007F42A2" w:rsidRPr="00CF345A">
        <w:rPr>
          <w:rFonts w:asciiTheme="majorBidi" w:hAnsiTheme="majorBidi" w:cstheme="majorBidi"/>
        </w:rPr>
        <w:t xml:space="preserve"> that language is a sign system</w:t>
      </w:r>
      <w:r w:rsidR="002A7027" w:rsidRPr="00CF345A">
        <w:rPr>
          <w:rStyle w:val="FootnoteReference"/>
          <w:rFonts w:asciiTheme="majorBidi" w:hAnsiTheme="majorBidi" w:cstheme="majorBidi"/>
        </w:rPr>
        <w:footnoteReference w:id="4"/>
      </w:r>
      <w:r w:rsidR="007F42A2" w:rsidRPr="00CF345A">
        <w:rPr>
          <w:rFonts w:asciiTheme="majorBidi" w:hAnsiTheme="majorBidi" w:cstheme="majorBidi"/>
        </w:rPr>
        <w:t>, the structure of a lexicon may have two types of relation internal and external (</w:t>
      </w:r>
      <w:r w:rsidR="002A7027" w:rsidRPr="00CF345A">
        <w:rPr>
          <w:rFonts w:asciiTheme="majorBidi" w:hAnsiTheme="majorBidi" w:cstheme="majorBidi"/>
        </w:rPr>
        <w:t>Tubingin, 1992</w:t>
      </w:r>
      <w:r w:rsidR="007F42A2" w:rsidRPr="00CF345A">
        <w:rPr>
          <w:rFonts w:asciiTheme="majorBidi" w:hAnsiTheme="majorBidi" w:cstheme="majorBidi"/>
        </w:rPr>
        <w:t>).</w:t>
      </w:r>
      <w:r w:rsidR="002A7027" w:rsidRPr="00CF345A">
        <w:rPr>
          <w:rFonts w:asciiTheme="majorBidi" w:hAnsiTheme="majorBidi" w:cstheme="majorBidi"/>
        </w:rPr>
        <w:t xml:space="preserve"> Now in our dictionaries the lexicon used most of the times is the o</w:t>
      </w:r>
      <w:r w:rsidR="009C01F6" w:rsidRPr="00CF345A">
        <w:rPr>
          <w:rFonts w:asciiTheme="majorBidi" w:hAnsiTheme="majorBidi" w:cstheme="majorBidi"/>
        </w:rPr>
        <w:t xml:space="preserve">ld dictionaries as was the discussion of researcher with Mr Shaukat Mughal a renowned saraiki lexicographer. The sum and substance of that talk was the data mostly used is </w:t>
      </w:r>
      <w:r w:rsidR="00CF13CD" w:rsidRPr="00CF345A">
        <w:rPr>
          <w:rFonts w:asciiTheme="majorBidi" w:hAnsiTheme="majorBidi" w:cstheme="majorBidi"/>
        </w:rPr>
        <w:t>takenin from</w:t>
      </w:r>
      <w:r w:rsidR="009C01F6" w:rsidRPr="00CF345A">
        <w:rPr>
          <w:rFonts w:asciiTheme="majorBidi" w:hAnsiTheme="majorBidi" w:cstheme="majorBidi"/>
        </w:rPr>
        <w:t xml:space="preserve"> old dictionaries, and they don</w:t>
      </w:r>
      <w:r w:rsidR="001652E9" w:rsidRPr="00CF345A">
        <w:rPr>
          <w:rFonts w:asciiTheme="majorBidi" w:hAnsiTheme="majorBidi" w:cstheme="majorBidi"/>
        </w:rPr>
        <w:t>o</w:t>
      </w:r>
      <w:r w:rsidR="009C01F6" w:rsidRPr="00CF345A">
        <w:rPr>
          <w:rFonts w:asciiTheme="majorBidi" w:hAnsiTheme="majorBidi" w:cstheme="majorBidi"/>
        </w:rPr>
        <w:t>t have any citation</w:t>
      </w:r>
      <w:r w:rsidR="00CF13CD" w:rsidRPr="00CF345A">
        <w:rPr>
          <w:rStyle w:val="FootnoteReference"/>
          <w:rFonts w:asciiTheme="majorBidi" w:hAnsiTheme="majorBidi" w:cstheme="majorBidi"/>
        </w:rPr>
        <w:footnoteReference w:id="5"/>
      </w:r>
      <w:r w:rsidR="009C01F6" w:rsidRPr="00CF345A">
        <w:rPr>
          <w:rFonts w:asciiTheme="majorBidi" w:hAnsiTheme="majorBidi" w:cstheme="majorBidi"/>
        </w:rPr>
        <w:t xml:space="preserve">. But there is a problem with the script of Pakistani languages </w:t>
      </w:r>
      <w:r w:rsidR="001652E9" w:rsidRPr="00CF345A">
        <w:rPr>
          <w:rFonts w:asciiTheme="majorBidi" w:hAnsiTheme="majorBidi" w:cstheme="majorBidi"/>
        </w:rPr>
        <w:t xml:space="preserve">quoted by </w:t>
      </w:r>
      <w:r w:rsidR="009C01F6" w:rsidRPr="00CF345A">
        <w:rPr>
          <w:rFonts w:asciiTheme="majorBidi" w:hAnsiTheme="majorBidi" w:cstheme="majorBidi"/>
        </w:rPr>
        <w:t>Wali</w:t>
      </w:r>
      <w:r w:rsidR="009B4637">
        <w:rPr>
          <w:rFonts w:asciiTheme="majorBidi" w:hAnsiTheme="majorBidi" w:cstheme="majorBidi"/>
        </w:rPr>
        <w:t xml:space="preserve"> </w:t>
      </w:r>
      <w:r w:rsidR="001652E9" w:rsidRPr="00CF345A">
        <w:rPr>
          <w:rFonts w:asciiTheme="majorBidi" w:hAnsiTheme="majorBidi" w:cstheme="majorBidi"/>
        </w:rPr>
        <w:t>&amp;</w:t>
      </w:r>
      <w:r w:rsidR="009B4637">
        <w:rPr>
          <w:rFonts w:asciiTheme="majorBidi" w:hAnsiTheme="majorBidi" w:cstheme="majorBidi"/>
        </w:rPr>
        <w:t xml:space="preserve"> </w:t>
      </w:r>
      <w:r w:rsidR="009C01F6" w:rsidRPr="00CF345A">
        <w:rPr>
          <w:rFonts w:asciiTheme="majorBidi" w:hAnsiTheme="majorBidi" w:cstheme="majorBidi"/>
        </w:rPr>
        <w:t>Hussain</w:t>
      </w:r>
      <w:r w:rsidR="001652E9" w:rsidRPr="00CF345A">
        <w:rPr>
          <w:rFonts w:asciiTheme="majorBidi" w:hAnsiTheme="majorBidi" w:cstheme="majorBidi"/>
        </w:rPr>
        <w:t>,</w:t>
      </w:r>
      <w:r w:rsidR="009B4637">
        <w:rPr>
          <w:rFonts w:asciiTheme="majorBidi" w:hAnsiTheme="majorBidi" w:cstheme="majorBidi"/>
        </w:rPr>
        <w:t xml:space="preserve"> </w:t>
      </w:r>
      <w:r w:rsidR="001652E9" w:rsidRPr="00CF345A">
        <w:rPr>
          <w:rFonts w:asciiTheme="majorBidi" w:hAnsiTheme="majorBidi" w:cstheme="majorBidi"/>
        </w:rPr>
        <w:t>(</w:t>
      </w:r>
      <w:r w:rsidR="009C01F6" w:rsidRPr="00CF345A">
        <w:rPr>
          <w:rFonts w:asciiTheme="majorBidi" w:hAnsiTheme="majorBidi" w:cstheme="majorBidi"/>
        </w:rPr>
        <w:t>2006)</w:t>
      </w:r>
      <w:r w:rsidR="001652E9" w:rsidRPr="00CF345A">
        <w:rPr>
          <w:rFonts w:asciiTheme="majorBidi" w:hAnsiTheme="majorBidi" w:cstheme="majorBidi"/>
        </w:rPr>
        <w:t xml:space="preserve">. They noted about </w:t>
      </w:r>
      <w:r w:rsidR="009C01F6" w:rsidRPr="00CF345A">
        <w:rPr>
          <w:rFonts w:asciiTheme="majorBidi" w:hAnsiTheme="majorBidi" w:cstheme="majorBidi"/>
        </w:rPr>
        <w:t xml:space="preserve">complications of Urdu </w:t>
      </w:r>
      <w:r w:rsidR="001652E9" w:rsidRPr="00CF345A">
        <w:rPr>
          <w:rFonts w:asciiTheme="majorBidi" w:hAnsiTheme="majorBidi" w:cstheme="majorBidi"/>
        </w:rPr>
        <w:t>‘</w:t>
      </w:r>
      <w:r w:rsidR="001652E9" w:rsidRPr="00CF345A">
        <w:rPr>
          <w:rFonts w:asciiTheme="majorBidi" w:hAnsiTheme="majorBidi" w:cstheme="majorBidi"/>
          <w:i/>
          <w:iCs/>
        </w:rPr>
        <w:t>Nastaliq’</w:t>
      </w:r>
      <w:r w:rsidR="009C01F6" w:rsidRPr="00CF345A">
        <w:rPr>
          <w:rFonts w:asciiTheme="majorBidi" w:hAnsiTheme="majorBidi" w:cstheme="majorBidi"/>
        </w:rPr>
        <w:t xml:space="preserve">script that each </w:t>
      </w:r>
      <w:r w:rsidR="001652E9" w:rsidRPr="00CF345A">
        <w:rPr>
          <w:rFonts w:asciiTheme="majorBidi" w:hAnsiTheme="majorBidi" w:cstheme="majorBidi"/>
        </w:rPr>
        <w:t xml:space="preserve">Urdu </w:t>
      </w:r>
      <w:r w:rsidR="009C01F6" w:rsidRPr="00CF345A">
        <w:rPr>
          <w:rFonts w:asciiTheme="majorBidi" w:hAnsiTheme="majorBidi" w:cstheme="majorBidi"/>
        </w:rPr>
        <w:t xml:space="preserve">letter has </w:t>
      </w:r>
      <w:r w:rsidR="001652E9" w:rsidRPr="00CF345A">
        <w:rPr>
          <w:rFonts w:asciiTheme="majorBidi" w:hAnsiTheme="majorBidi" w:cstheme="majorBidi"/>
        </w:rPr>
        <w:t xml:space="preserve">its own </w:t>
      </w:r>
      <w:r w:rsidR="009C01F6" w:rsidRPr="00CF345A">
        <w:rPr>
          <w:rFonts w:asciiTheme="majorBidi" w:hAnsiTheme="majorBidi" w:cstheme="majorBidi"/>
        </w:rPr>
        <w:t>strict rule</w:t>
      </w:r>
      <w:r w:rsidR="001652E9" w:rsidRPr="00CF345A">
        <w:rPr>
          <w:rFonts w:asciiTheme="majorBidi" w:hAnsiTheme="majorBidi" w:cstheme="majorBidi"/>
        </w:rPr>
        <w:t xml:space="preserve"> to write </w:t>
      </w:r>
      <w:r w:rsidR="001652E9" w:rsidRPr="00CF345A">
        <w:rPr>
          <w:rFonts w:asciiTheme="majorBidi" w:hAnsiTheme="majorBidi" w:cstheme="majorBidi"/>
        </w:rPr>
        <w:lastRenderedPageBreak/>
        <w:t>it down</w:t>
      </w:r>
      <w:r w:rsidR="009C01F6" w:rsidRPr="00CF345A">
        <w:rPr>
          <w:rFonts w:asciiTheme="majorBidi" w:hAnsiTheme="majorBidi" w:cstheme="majorBidi"/>
        </w:rPr>
        <w:t xml:space="preserve">. </w:t>
      </w:r>
      <w:r w:rsidR="001652E9" w:rsidRPr="00CF345A">
        <w:rPr>
          <w:rFonts w:asciiTheme="majorBidi" w:hAnsiTheme="majorBidi" w:cstheme="majorBidi"/>
        </w:rPr>
        <w:t>Moreover, t</w:t>
      </w:r>
      <w:r w:rsidR="009C01F6" w:rsidRPr="00CF345A">
        <w:rPr>
          <w:rFonts w:asciiTheme="majorBidi" w:hAnsiTheme="majorBidi" w:cstheme="majorBidi"/>
        </w:rPr>
        <w:t xml:space="preserve">he script is </w:t>
      </w:r>
      <w:r w:rsidR="001652E9" w:rsidRPr="00CF345A">
        <w:rPr>
          <w:rFonts w:asciiTheme="majorBidi" w:hAnsiTheme="majorBidi" w:cstheme="majorBidi"/>
        </w:rPr>
        <w:t xml:space="preserve">also </w:t>
      </w:r>
      <w:r w:rsidR="009C01F6" w:rsidRPr="00CF345A">
        <w:rPr>
          <w:rFonts w:asciiTheme="majorBidi" w:hAnsiTheme="majorBidi" w:cstheme="majorBidi"/>
        </w:rPr>
        <w:t xml:space="preserve">“cursive” </w:t>
      </w:r>
      <w:r w:rsidR="001652E9" w:rsidRPr="00CF345A">
        <w:rPr>
          <w:rFonts w:asciiTheme="majorBidi" w:hAnsiTheme="majorBidi" w:cstheme="majorBidi"/>
        </w:rPr>
        <w:t>as well as</w:t>
      </w:r>
      <w:r w:rsidR="009C01F6" w:rsidRPr="00CF345A">
        <w:rPr>
          <w:rFonts w:asciiTheme="majorBidi" w:hAnsiTheme="majorBidi" w:cstheme="majorBidi"/>
        </w:rPr>
        <w:t xml:space="preserve"> “context sensitive”,</w:t>
      </w:r>
      <w:r w:rsidR="001652E9" w:rsidRPr="00CF345A">
        <w:rPr>
          <w:rFonts w:asciiTheme="majorBidi" w:hAnsiTheme="majorBidi" w:cstheme="majorBidi"/>
        </w:rPr>
        <w:t xml:space="preserve"> and it does not end on like</w:t>
      </w:r>
      <w:r w:rsidR="009C01F6" w:rsidRPr="00CF345A">
        <w:rPr>
          <w:rFonts w:asciiTheme="majorBidi" w:hAnsiTheme="majorBidi" w:cstheme="majorBidi"/>
        </w:rPr>
        <w:t xml:space="preserve"> “it has </w:t>
      </w:r>
      <w:r w:rsidR="001652E9" w:rsidRPr="00CF345A">
        <w:rPr>
          <w:rFonts w:asciiTheme="majorBidi" w:hAnsiTheme="majorBidi" w:cstheme="majorBidi"/>
        </w:rPr>
        <w:t xml:space="preserve">also </w:t>
      </w:r>
      <w:r w:rsidR="009C01F6" w:rsidRPr="00CF345A">
        <w:rPr>
          <w:rFonts w:asciiTheme="majorBidi" w:hAnsiTheme="majorBidi" w:cstheme="majorBidi"/>
        </w:rPr>
        <w:t xml:space="preserve">a complex </w:t>
      </w:r>
      <w:r w:rsidR="001652E9" w:rsidRPr="00CF345A">
        <w:rPr>
          <w:rFonts w:asciiTheme="majorBidi" w:hAnsiTheme="majorBidi" w:cstheme="majorBidi"/>
        </w:rPr>
        <w:t xml:space="preserve">system of </w:t>
      </w:r>
      <w:r w:rsidR="009C01F6" w:rsidRPr="00CF345A">
        <w:rPr>
          <w:rFonts w:asciiTheme="majorBidi" w:hAnsiTheme="majorBidi" w:cstheme="majorBidi"/>
        </w:rPr>
        <w:t xml:space="preserve">mark placement and </w:t>
      </w:r>
      <w:r w:rsidR="001652E9" w:rsidRPr="00CF345A">
        <w:rPr>
          <w:rFonts w:asciiTheme="majorBidi" w:hAnsiTheme="majorBidi" w:cstheme="majorBidi"/>
        </w:rPr>
        <w:t xml:space="preserve">particular mechanism of </w:t>
      </w:r>
      <w:r w:rsidR="009C01F6" w:rsidRPr="00CF345A">
        <w:rPr>
          <w:rFonts w:asciiTheme="majorBidi" w:hAnsiTheme="majorBidi" w:cstheme="majorBidi"/>
        </w:rPr>
        <w:t>justification” but this is compilation problem</w:t>
      </w:r>
      <w:r w:rsidR="00D27EB2" w:rsidRPr="00CF345A">
        <w:rPr>
          <w:rFonts w:asciiTheme="majorBidi" w:hAnsiTheme="majorBidi" w:cstheme="majorBidi"/>
        </w:rPr>
        <w:t xml:space="preserve">, </w:t>
      </w:r>
      <w:r w:rsidR="00C92214" w:rsidRPr="00CF345A">
        <w:rPr>
          <w:rFonts w:asciiTheme="majorBidi" w:hAnsiTheme="majorBidi" w:cstheme="majorBidi"/>
        </w:rPr>
        <w:t>and out of this discussion</w:t>
      </w:r>
      <w:r w:rsidR="009C01F6" w:rsidRPr="00CF345A">
        <w:rPr>
          <w:rFonts w:asciiTheme="majorBidi" w:hAnsiTheme="majorBidi" w:cstheme="majorBidi"/>
        </w:rPr>
        <w:t xml:space="preserve">. </w:t>
      </w:r>
    </w:p>
    <w:p w:rsidR="00CF13CD" w:rsidRPr="00CF345A" w:rsidRDefault="0001376F" w:rsidP="00390BC1">
      <w:pPr>
        <w:spacing w:after="0"/>
        <w:jc w:val="both"/>
        <w:rPr>
          <w:rFonts w:asciiTheme="majorBidi" w:hAnsiTheme="majorBidi" w:cstheme="majorBidi"/>
        </w:rPr>
      </w:pPr>
      <w:r w:rsidRPr="00CF345A">
        <w:rPr>
          <w:rFonts w:asciiTheme="majorBidi" w:hAnsiTheme="majorBidi" w:cstheme="majorBidi"/>
        </w:rPr>
        <w:tab/>
      </w:r>
      <w:r w:rsidR="009C01F6" w:rsidRPr="00CF345A">
        <w:rPr>
          <w:rFonts w:asciiTheme="majorBidi" w:hAnsiTheme="majorBidi" w:cstheme="majorBidi"/>
        </w:rPr>
        <w:t xml:space="preserve">We can say the old dictionaries are the kind of corpus and that corpus is being used for new dictionaries. The other source of data collection is the literary work like old as well as new Urdu, Punjabi, Saraiki, Sindhi, Pushto and Balochi literature in poetry, and prose. Literature of these languages is very rich and has a particular tradition. It has a long history back in somewhat 14 or 1500 AD. Literature is a rich source to </w:t>
      </w:r>
      <w:r w:rsidR="00CF13CD" w:rsidRPr="00CF345A">
        <w:rPr>
          <w:rFonts w:asciiTheme="majorBidi" w:hAnsiTheme="majorBidi" w:cstheme="majorBidi"/>
        </w:rPr>
        <w:t xml:space="preserve">ascertain the vocabulary and in some old literary pieces there are the glossaries given at the end of the book just to comprehend some of the words which may be new to the readers. Now-a-days many books are being written in Urdu and Pushto languages but still the speed of production of the books in the regional languages like Punjabi, Saraiki and Balochi is a bit slow. </w:t>
      </w:r>
    </w:p>
    <w:p w:rsidR="00B40810" w:rsidRPr="00CF345A" w:rsidRDefault="0001376F" w:rsidP="00390BC1">
      <w:pPr>
        <w:spacing w:after="0"/>
        <w:jc w:val="both"/>
        <w:rPr>
          <w:rFonts w:asciiTheme="majorBidi" w:hAnsiTheme="majorBidi" w:cstheme="majorBidi"/>
        </w:rPr>
      </w:pPr>
      <w:r w:rsidRPr="00CF345A">
        <w:rPr>
          <w:rFonts w:asciiTheme="majorBidi" w:hAnsiTheme="majorBidi" w:cstheme="majorBidi"/>
        </w:rPr>
        <w:tab/>
      </w:r>
      <w:r w:rsidR="00CF13CD" w:rsidRPr="00CF345A">
        <w:rPr>
          <w:rFonts w:asciiTheme="majorBidi" w:hAnsiTheme="majorBidi" w:cstheme="majorBidi"/>
        </w:rPr>
        <w:t xml:space="preserve">The current big dictionaries like </w:t>
      </w:r>
      <w:r w:rsidR="00D6530B" w:rsidRPr="00CF345A">
        <w:rPr>
          <w:rFonts w:asciiTheme="majorBidi" w:hAnsiTheme="majorBidi" w:cstheme="majorBidi"/>
        </w:rPr>
        <w:t>“Wadi Punjabi Lught” [Punjabi: the big Punjabi dictionary], “Urdu Lught” [Urdu: Urdu Dictionary], “Pehli</w:t>
      </w:r>
      <w:r w:rsidR="009B4637">
        <w:rPr>
          <w:rFonts w:asciiTheme="majorBidi" w:hAnsiTheme="majorBidi" w:cstheme="majorBidi"/>
        </w:rPr>
        <w:t xml:space="preserve"> </w:t>
      </w:r>
      <w:r w:rsidR="00D6530B" w:rsidRPr="00CF345A">
        <w:rPr>
          <w:rFonts w:asciiTheme="majorBidi" w:hAnsiTheme="majorBidi" w:cstheme="majorBidi"/>
        </w:rPr>
        <w:t>Wa</w:t>
      </w:r>
      <w:r w:rsidR="00D6530B" w:rsidRPr="00CF345A">
        <w:rPr>
          <w:rFonts w:asciiTheme="majorBidi" w:hAnsiTheme="majorBidi" w:cstheme="majorBidi"/>
          <w:color w:val="000000"/>
        </w:rPr>
        <w:t>ɗ</w:t>
      </w:r>
      <w:r w:rsidR="00D6530B" w:rsidRPr="00CF345A">
        <w:rPr>
          <w:rFonts w:asciiTheme="majorBidi" w:hAnsiTheme="majorBidi" w:cstheme="majorBidi"/>
        </w:rPr>
        <w:t xml:space="preserve">i Saraiki Dictionary” [Saraiki: first comprehensive </w:t>
      </w:r>
      <w:r w:rsidR="009839FA" w:rsidRPr="00CF345A">
        <w:rPr>
          <w:rFonts w:asciiTheme="majorBidi" w:hAnsiTheme="majorBidi" w:cstheme="majorBidi"/>
        </w:rPr>
        <w:t>S</w:t>
      </w:r>
      <w:r w:rsidR="00D6530B" w:rsidRPr="00CF345A">
        <w:rPr>
          <w:rFonts w:asciiTheme="majorBidi" w:hAnsiTheme="majorBidi" w:cstheme="majorBidi"/>
        </w:rPr>
        <w:t>araiki dictionary]</w:t>
      </w:r>
      <w:r w:rsidR="009267A3" w:rsidRPr="00CF345A">
        <w:rPr>
          <w:rFonts w:asciiTheme="majorBidi" w:hAnsiTheme="majorBidi" w:cstheme="majorBidi"/>
        </w:rPr>
        <w:t xml:space="preserve"> and “Kif</w:t>
      </w:r>
      <w:r w:rsidR="009839FA" w:rsidRPr="00CF345A">
        <w:rPr>
          <w:rFonts w:asciiTheme="majorBidi" w:hAnsiTheme="majorBidi" w:cstheme="majorBidi"/>
        </w:rPr>
        <w:t>ayat English to English and Sind</w:t>
      </w:r>
      <w:r w:rsidR="009267A3" w:rsidRPr="00CF345A">
        <w:rPr>
          <w:rFonts w:asciiTheme="majorBidi" w:hAnsiTheme="majorBidi" w:cstheme="majorBidi"/>
        </w:rPr>
        <w:t xml:space="preserve">hi Dictionary”, are using citation as a first level and the boards of Taraqi-e-Urdu, Punjabi Sangat, Saraiki Board are working hard to create corpus. It is worth mentioning that under the supervision of Dr. Sarmad Hussain </w:t>
      </w:r>
      <w:r w:rsidR="001652E9" w:rsidRPr="00CF345A">
        <w:rPr>
          <w:rFonts w:asciiTheme="majorBidi" w:hAnsiTheme="majorBidi" w:cstheme="majorBidi"/>
        </w:rPr>
        <w:t>SNLP (</w:t>
      </w:r>
      <w:r w:rsidR="009267A3" w:rsidRPr="00CF345A">
        <w:rPr>
          <w:rFonts w:asciiTheme="majorBidi" w:hAnsiTheme="majorBidi" w:cstheme="majorBidi"/>
        </w:rPr>
        <w:t xml:space="preserve">Society of Natural Language Processing) [www.snlp.org.pk] is working on the online scripts of local languages. </w:t>
      </w:r>
      <w:r w:rsidR="00C92214" w:rsidRPr="00CF345A">
        <w:rPr>
          <w:rFonts w:asciiTheme="majorBidi" w:hAnsiTheme="majorBidi" w:cstheme="majorBidi"/>
        </w:rPr>
        <w:t xml:space="preserve">SNLP has working hard in this domain despite lacking in resources and mostly shattering attitude of the Pakistani academic intelligentsia. </w:t>
      </w:r>
      <w:r w:rsidR="009267A3" w:rsidRPr="00CF345A">
        <w:rPr>
          <w:rFonts w:asciiTheme="majorBidi" w:hAnsiTheme="majorBidi" w:cstheme="majorBidi"/>
        </w:rPr>
        <w:t xml:space="preserve">It is hoped that future dictionaries will definitely benefit from online corpora. </w:t>
      </w:r>
      <w:r w:rsidR="009839FA" w:rsidRPr="00CF345A">
        <w:rPr>
          <w:rFonts w:asciiTheme="majorBidi" w:hAnsiTheme="majorBidi" w:cstheme="majorBidi"/>
        </w:rPr>
        <w:t>Though there are some online dictionaries are available having a little vocabulary for translation. Most of those online dictionaries are using roman scripts e.g.</w:t>
      </w:r>
      <w:hyperlink r:id="rId8" w:history="1">
        <w:r w:rsidR="009839FA" w:rsidRPr="00CF345A">
          <w:rPr>
            <w:rStyle w:val="Hyperlink"/>
            <w:rFonts w:asciiTheme="majorBidi" w:hAnsiTheme="majorBidi" w:cstheme="majorBidi"/>
          </w:rPr>
          <w:t>http://www.ijunoon.com/balochidic/</w:t>
        </w:r>
      </w:hyperlink>
      <w:r w:rsidR="009839FA" w:rsidRPr="00CF345A">
        <w:rPr>
          <w:rStyle w:val="Hyperlink"/>
          <w:rFonts w:asciiTheme="majorBidi" w:hAnsiTheme="majorBidi" w:cstheme="majorBidi"/>
          <w:color w:val="auto"/>
          <w:u w:val="none"/>
        </w:rPr>
        <w:t xml:space="preserve"> and</w:t>
      </w:r>
      <w:hyperlink r:id="rId9" w:history="1">
        <w:r w:rsidR="001652E9" w:rsidRPr="00CF345A">
          <w:rPr>
            <w:rStyle w:val="Hyperlink"/>
            <w:rFonts w:asciiTheme="majorBidi" w:hAnsiTheme="majorBidi" w:cstheme="majorBidi"/>
          </w:rPr>
          <w:t>http://www.eurobaluchi.com/dictionary/index.htm</w:t>
        </w:r>
      </w:hyperlink>
      <w:r w:rsidR="009839FA" w:rsidRPr="00CF345A">
        <w:rPr>
          <w:rStyle w:val="Hyperlink"/>
          <w:rFonts w:asciiTheme="majorBidi" w:hAnsiTheme="majorBidi" w:cstheme="majorBidi"/>
          <w:color w:val="auto"/>
          <w:u w:val="none"/>
        </w:rPr>
        <w:t xml:space="preserve"> for Balochi. For Pushto </w:t>
      </w:r>
      <w:hyperlink r:id="rId10" w:history="1">
        <w:r w:rsidR="00C92214" w:rsidRPr="00CF345A">
          <w:rPr>
            <w:rStyle w:val="Hyperlink"/>
            <w:rFonts w:asciiTheme="majorBidi" w:hAnsiTheme="majorBidi" w:cstheme="majorBidi"/>
          </w:rPr>
          <w:t>http://dsal.uchicago.edu/dictionaries/raverty/</w:t>
        </w:r>
      </w:hyperlink>
      <w:r w:rsidR="009839FA" w:rsidRPr="00CF345A">
        <w:rPr>
          <w:rFonts w:asciiTheme="majorBidi" w:hAnsiTheme="majorBidi" w:cstheme="majorBidi"/>
        </w:rPr>
        <w:t xml:space="preserve">, for Saraiki </w:t>
      </w:r>
      <w:hyperlink r:id="rId11" w:history="1">
        <w:r w:rsidR="000D0C81" w:rsidRPr="00C91302">
          <w:rPr>
            <w:rStyle w:val="Hyperlink"/>
            <w:rFonts w:asciiTheme="majorBidi" w:hAnsiTheme="majorBidi" w:cstheme="majorBidi"/>
          </w:rPr>
          <w:t>http://www.sanlp.org/saraikiMT/saraikiMT.aspx</w:t>
        </w:r>
      </w:hyperlink>
      <w:r w:rsidR="000D0C81">
        <w:rPr>
          <w:rStyle w:val="Hyperlink"/>
          <w:rFonts w:asciiTheme="majorBidi" w:hAnsiTheme="majorBidi" w:cstheme="majorBidi"/>
          <w:color w:val="auto"/>
          <w:u w:val="none"/>
        </w:rPr>
        <w:t>,for</w:t>
      </w:r>
      <w:r w:rsidR="009839FA" w:rsidRPr="00CF345A">
        <w:rPr>
          <w:rStyle w:val="Hyperlink"/>
          <w:rFonts w:asciiTheme="majorBidi" w:hAnsiTheme="majorBidi" w:cstheme="majorBidi"/>
          <w:color w:val="auto"/>
          <w:u w:val="none"/>
        </w:rPr>
        <w:t xml:space="preserve">Urdu </w:t>
      </w:r>
      <w:hyperlink r:id="rId12" w:history="1">
        <w:r w:rsidR="009839FA" w:rsidRPr="00CF345A">
          <w:rPr>
            <w:rStyle w:val="Hyperlink"/>
            <w:rFonts w:asciiTheme="majorBidi" w:hAnsiTheme="majorBidi" w:cstheme="majorBidi"/>
          </w:rPr>
          <w:t>http://www.hamariweb.com</w:t>
        </w:r>
      </w:hyperlink>
      <w:r w:rsidR="009839FA" w:rsidRPr="00CF345A">
        <w:rPr>
          <w:rStyle w:val="Hyperlink"/>
          <w:rFonts w:asciiTheme="majorBidi" w:hAnsiTheme="majorBidi" w:cstheme="majorBidi"/>
          <w:color w:val="auto"/>
          <w:u w:val="none"/>
        </w:rPr>
        <w:t>, for Sindhi</w:t>
      </w:r>
      <w:hyperlink r:id="rId13" w:history="1">
        <w:r w:rsidR="00C7102E" w:rsidRPr="00CF345A">
          <w:rPr>
            <w:rStyle w:val="Hyperlink"/>
            <w:rFonts w:asciiTheme="majorBidi" w:hAnsiTheme="majorBidi" w:cstheme="majorBidi"/>
          </w:rPr>
          <w:t>http://www</w:t>
        </w:r>
      </w:hyperlink>
      <w:r w:rsidR="000D0C81">
        <w:rPr>
          <w:rStyle w:val="Hyperlink"/>
          <w:rFonts w:asciiTheme="majorBidi" w:hAnsiTheme="majorBidi" w:cstheme="majorBidi"/>
          <w:color w:val="auto"/>
          <w:u w:val="none"/>
        </w:rPr>
        <w:t>.</w:t>
      </w:r>
      <w:r w:rsidR="00C7102E" w:rsidRPr="00CF345A">
        <w:rPr>
          <w:rStyle w:val="Hyperlink"/>
          <w:rFonts w:asciiTheme="majorBidi" w:hAnsiTheme="majorBidi" w:cstheme="majorBidi"/>
          <w:color w:val="auto"/>
          <w:u w:val="none"/>
        </w:rPr>
        <w:t>, and for Punjabi. These are some of the examples.</w:t>
      </w:r>
    </w:p>
    <w:p w:rsidR="00310AAC" w:rsidRPr="00CF345A" w:rsidRDefault="009839FA" w:rsidP="00390BC1">
      <w:pPr>
        <w:spacing w:after="0"/>
        <w:jc w:val="both"/>
        <w:rPr>
          <w:rFonts w:asciiTheme="majorBidi" w:hAnsiTheme="majorBidi" w:cstheme="majorBidi"/>
        </w:rPr>
      </w:pPr>
      <w:r w:rsidRPr="00CF345A">
        <w:rPr>
          <w:rFonts w:asciiTheme="majorBidi" w:hAnsiTheme="majorBidi" w:cstheme="majorBidi"/>
        </w:rPr>
        <w:lastRenderedPageBreak/>
        <w:tab/>
      </w:r>
      <w:r w:rsidR="009267A3" w:rsidRPr="00CF345A">
        <w:rPr>
          <w:rFonts w:asciiTheme="majorBidi" w:hAnsiTheme="majorBidi" w:cstheme="majorBidi"/>
        </w:rPr>
        <w:t>The second phase of dictionary making is selection of entries.</w:t>
      </w:r>
      <w:r w:rsidR="00274315" w:rsidRPr="00CF345A">
        <w:rPr>
          <w:rFonts w:asciiTheme="majorBidi" w:hAnsiTheme="majorBidi" w:cstheme="majorBidi"/>
        </w:rPr>
        <w:t xml:space="preserve"> For the selection most of the time Pakistani lexicographer selects the entry based upon their intuition. Al-Kasimi (1983) quotes that most of the Pakistani Bilingual dictionaries try to cope with the needs of both source and target languages. Otherwise</w:t>
      </w:r>
      <w:r w:rsidR="001652E9" w:rsidRPr="00CF345A">
        <w:rPr>
          <w:rFonts w:asciiTheme="majorBidi" w:hAnsiTheme="majorBidi" w:cstheme="majorBidi"/>
        </w:rPr>
        <w:t>,</w:t>
      </w:r>
      <w:r w:rsidR="00274315" w:rsidRPr="00CF345A">
        <w:rPr>
          <w:rFonts w:asciiTheme="majorBidi" w:hAnsiTheme="majorBidi" w:cstheme="majorBidi"/>
        </w:rPr>
        <w:t xml:space="preserve"> SL and TL have different cultural and the students of both languages have different needs. That is why their selection of head words is faulty. </w:t>
      </w:r>
    </w:p>
    <w:p w:rsidR="00274315" w:rsidRDefault="009839FA" w:rsidP="00390BC1">
      <w:pPr>
        <w:spacing w:after="0"/>
        <w:jc w:val="both"/>
        <w:rPr>
          <w:rFonts w:asciiTheme="majorBidi" w:hAnsiTheme="majorBidi" w:cstheme="majorBidi"/>
          <w:lang w:val="en-US"/>
        </w:rPr>
      </w:pPr>
      <w:r w:rsidRPr="00CF345A">
        <w:rPr>
          <w:rFonts w:asciiTheme="majorBidi" w:hAnsiTheme="majorBidi" w:cstheme="majorBidi"/>
        </w:rPr>
        <w:tab/>
      </w:r>
      <w:r w:rsidR="00274315" w:rsidRPr="00CF345A">
        <w:rPr>
          <w:rFonts w:asciiTheme="majorBidi" w:hAnsiTheme="majorBidi" w:cstheme="majorBidi"/>
        </w:rPr>
        <w:t xml:space="preserve">Selection is required from two senses as dictionary is being constructed for the comprehension or for production, which focused upon the choices of the readers. If a dictionary is for comprehension, it must have more entries with more senses and a dictionary for production must have cleared different </w:t>
      </w:r>
      <w:r w:rsidR="005C674B" w:rsidRPr="00CF345A">
        <w:rPr>
          <w:rFonts w:asciiTheme="majorBidi" w:hAnsiTheme="majorBidi" w:cstheme="majorBidi"/>
        </w:rPr>
        <w:t xml:space="preserve">ambiguities. </w:t>
      </w:r>
      <w:r w:rsidR="006B476A" w:rsidRPr="00CF345A">
        <w:rPr>
          <w:rFonts w:asciiTheme="majorBidi" w:hAnsiTheme="majorBidi" w:cstheme="majorBidi"/>
        </w:rPr>
        <w:t xml:space="preserve">There are several problems which are quite obvious regarding selection of the words as sometimes polysemious and synonyms relations are not mentioned, which mean there is a problem in the selection of headword. For the selection of a headword </w:t>
      </w:r>
      <w:r w:rsidR="006B476A" w:rsidRPr="00CF345A">
        <w:rPr>
          <w:rFonts w:asciiTheme="majorBidi" w:hAnsiTheme="majorBidi" w:cstheme="majorBidi"/>
          <w:lang w:val="en-US"/>
        </w:rPr>
        <w:t>Atkins &amp;</w:t>
      </w:r>
      <w:r w:rsidR="009B4637">
        <w:rPr>
          <w:rFonts w:asciiTheme="majorBidi" w:hAnsiTheme="majorBidi" w:cstheme="majorBidi"/>
          <w:lang w:val="en-US"/>
        </w:rPr>
        <w:t xml:space="preserve"> </w:t>
      </w:r>
      <w:r w:rsidR="006B476A" w:rsidRPr="00CF345A">
        <w:rPr>
          <w:rFonts w:asciiTheme="majorBidi" w:hAnsiTheme="majorBidi" w:cstheme="majorBidi"/>
          <w:lang w:val="en-US"/>
        </w:rPr>
        <w:t>Randill (2008) gives this kind</w:t>
      </w:r>
      <w:r w:rsidR="00563563" w:rsidRPr="00CF345A">
        <w:rPr>
          <w:rFonts w:asciiTheme="majorBidi" w:hAnsiTheme="majorBidi" w:cstheme="majorBidi"/>
          <w:lang w:val="en-US"/>
        </w:rPr>
        <w:t xml:space="preserve"> of process for th</w:t>
      </w:r>
      <w:r w:rsidR="00A4390B" w:rsidRPr="00CF345A">
        <w:rPr>
          <w:rFonts w:asciiTheme="majorBidi" w:hAnsiTheme="majorBidi" w:cstheme="majorBidi"/>
          <w:lang w:val="en-US"/>
        </w:rPr>
        <w:t>e selection of headword</w:t>
      </w:r>
      <w:r w:rsidR="00563563" w:rsidRPr="00CF345A">
        <w:rPr>
          <w:rFonts w:asciiTheme="majorBidi" w:hAnsiTheme="majorBidi" w:cstheme="majorBidi"/>
          <w:lang w:val="en-US"/>
        </w:rPr>
        <w:t>.</w:t>
      </w:r>
    </w:p>
    <w:p w:rsidR="000D0C81" w:rsidRDefault="00586D0E" w:rsidP="00390BC1">
      <w:pPr>
        <w:spacing w:after="0"/>
        <w:jc w:val="both"/>
        <w:rPr>
          <w:rFonts w:asciiTheme="majorBidi" w:hAnsiTheme="majorBidi" w:cstheme="majorBidi"/>
          <w:lang w:val="en-US"/>
        </w:rPr>
      </w:pPr>
      <w:r>
        <w:rPr>
          <w:rFonts w:asciiTheme="majorBidi" w:hAnsiTheme="majorBidi" w:cstheme="majorBidi"/>
          <w:noProof/>
          <w:lang w:val="en-US"/>
        </w:rPr>
        <w:pict>
          <v:group id="Group 26" o:spid="_x0000_s1026" style="position:absolute;left:0;text-align:left;margin-left:9.7pt;margin-top:5.2pt;width:298.75pt;height:135.8pt;z-index:251659264;mso-width-relative:margin;mso-height-relative:margin" coordsize="42576,17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">
            <v:rect id="Rectangle 2" o:spid="_x0000_s1027" style="position:absolute;left:17430;width:7430;height:185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" fillcolor="white [3201]" strokecolor="#7f7f7f [1612]">
              <v:textbox>
                <w:txbxContent>
                  <w:p w:rsidR="002D37A6" w:rsidRPr="00731000" w:rsidRDefault="002D37A6" w:rsidP="00563563">
                    <w:pPr>
                      <w:jc w:val="center"/>
                      <w:rPr>
                        <w:sz w:val="12"/>
                        <w:szCs w:val="12"/>
                        <w:lang w:val="en-US"/>
                      </w:rPr>
                    </w:pPr>
                    <w:r w:rsidRPr="00731000">
                      <w:rPr>
                        <w:sz w:val="12"/>
                        <w:szCs w:val="12"/>
                        <w:lang w:val="en-US"/>
                      </w:rPr>
                      <w:t>HEADWORD LIST</w:t>
                    </w:r>
                  </w:p>
                </w:txbxContent>
              </v:textbox>
            </v:rect>
            <v:rect id="Rectangle 3" o:spid="_x0000_s1028" style="position:absolute;left:5524;top:4381;width:8045;height:214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" fillcolor="white [3201]" strokecolor="#7f7f7f [1612]">
              <v:textbox>
                <w:txbxContent>
                  <w:p w:rsidR="002D37A6" w:rsidRPr="00731000" w:rsidRDefault="002D37A6" w:rsidP="00563563">
                    <w:pPr>
                      <w:jc w:val="center"/>
                      <w:rPr>
                        <w:sz w:val="12"/>
                        <w:szCs w:val="12"/>
                        <w:lang w:val="en-US"/>
                      </w:rPr>
                    </w:pPr>
                    <w:r>
                      <w:rPr>
                        <w:sz w:val="12"/>
                        <w:szCs w:val="12"/>
                        <w:lang w:val="en-US"/>
                      </w:rPr>
                      <w:t>COMMON WORDS</w:t>
                    </w:r>
                  </w:p>
                </w:txbxContent>
              </v:textbox>
            </v:rect>
            <v:rect id="Rectangle 4" o:spid="_x0000_s1029" style="position:absolute;left:27527;top:4667;width:8045;height:214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" fillcolor="white [3201]" strokecolor="#7f7f7f [1612]">
              <v:textbox>
                <w:txbxContent>
                  <w:p w:rsidR="002D37A6" w:rsidRPr="00731000" w:rsidRDefault="002D37A6" w:rsidP="00563563">
                    <w:pPr>
                      <w:jc w:val="center"/>
                      <w:rPr>
                        <w:sz w:val="12"/>
                        <w:szCs w:val="12"/>
                        <w:lang w:val="en-US"/>
                      </w:rPr>
                    </w:pPr>
                    <w:r>
                      <w:rPr>
                        <w:sz w:val="12"/>
                        <w:szCs w:val="12"/>
                        <w:lang w:val="en-US"/>
                      </w:rPr>
                      <w:t>PROPER NAMES</w:t>
                    </w:r>
                  </w:p>
                </w:txbxContent>
              </v:textbox>
            </v:rect>
            <v:rect id="Rectangle 5" o:spid="_x0000_s1030" style="position:absolute;top:10239;width:6191;height:223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" fillcolor="white [3201]" strokecolor="#7f7f7f [1612]">
              <v:textbox>
                <w:txbxContent>
                  <w:p w:rsidR="002D37A6" w:rsidRPr="00731000" w:rsidRDefault="002D37A6" w:rsidP="00563563">
                    <w:pPr>
                      <w:jc w:val="center"/>
                      <w:rPr>
                        <w:sz w:val="12"/>
                        <w:szCs w:val="12"/>
                        <w:lang w:val="en-US"/>
                      </w:rPr>
                    </w:pPr>
                    <w:r>
                      <w:rPr>
                        <w:sz w:val="12"/>
                        <w:szCs w:val="12"/>
                        <w:lang w:val="en-US"/>
                      </w:rPr>
                      <w:t>WORDCLASS</w:t>
                    </w:r>
                  </w:p>
                </w:txbxContent>
              </v:textbox>
            </v:rect>
            <v:rect id="Rectangle 6" o:spid="_x0000_s1031" style="position:absolute;left:952;top:13477;width:8045;height:219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" fillcolor="white [3201]" strokecolor="#7f7f7f [1612]">
              <v:textbox>
                <w:txbxContent>
                  <w:p w:rsidR="002D37A6" w:rsidRPr="00731000" w:rsidRDefault="002D37A6" w:rsidP="00563563">
                    <w:pPr>
                      <w:jc w:val="center"/>
                      <w:rPr>
                        <w:sz w:val="12"/>
                        <w:szCs w:val="12"/>
                        <w:lang w:val="en-US"/>
                      </w:rPr>
                    </w:pPr>
                    <w:r>
                      <w:rPr>
                        <w:sz w:val="12"/>
                        <w:szCs w:val="12"/>
                        <w:lang w:val="en-US"/>
                      </w:rPr>
                      <w:t>LEXICAL FORM</w:t>
                    </w:r>
                  </w:p>
                </w:txbxContent>
              </v:textbox>
            </v:rect>
            <v:rect id="Rectangle 7" o:spid="_x0000_s1032" style="position:absolute;left:6905;top:16144;width:8522;height:185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" fillcolor="white [3201]" strokecolor="#7f7f7f [1612]">
              <v:textbox>
                <w:txbxContent>
                  <w:p w:rsidR="002D37A6" w:rsidRPr="00731000" w:rsidRDefault="002D37A6" w:rsidP="00563563">
                    <w:pPr>
                      <w:jc w:val="center"/>
                      <w:rPr>
                        <w:sz w:val="12"/>
                        <w:szCs w:val="12"/>
                        <w:lang w:val="en-US"/>
                      </w:rPr>
                    </w:pPr>
                    <w:r>
                      <w:rPr>
                        <w:sz w:val="12"/>
                        <w:szCs w:val="12"/>
                        <w:lang w:val="en-US"/>
                      </w:rPr>
                      <w:t>LEXICAL STRUCTURE</w:t>
                    </w:r>
                  </w:p>
                </w:txbxContent>
              </v:textbox>
            </v:rect>
            <v:rect id="Rectangle 8" o:spid="_x0000_s1033" style="position:absolute;left:12954;top:10620;width:8045;height:318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" fillcolor="white [3201]" strokecolor="#7f7f7f [1612]">
              <v:textbox>
                <w:txbxContent>
                  <w:p w:rsidR="002D37A6" w:rsidRPr="00731000" w:rsidRDefault="002D37A6" w:rsidP="00563563">
                    <w:pPr>
                      <w:jc w:val="center"/>
                      <w:rPr>
                        <w:sz w:val="12"/>
                        <w:szCs w:val="12"/>
                        <w:lang w:val="en-US"/>
                      </w:rPr>
                    </w:pPr>
                    <w:r>
                      <w:rPr>
                        <w:sz w:val="12"/>
                        <w:szCs w:val="12"/>
                        <w:lang w:val="en-US"/>
                      </w:rPr>
                      <w:t>SPECIALIZED LANGUAGES</w:t>
                    </w:r>
                  </w:p>
                </w:txbxContent>
              </v:textbox>
            </v:rect>
            <v:rect id="Rectangle 9" o:spid="_x0000_s1034" style="position:absolute;left:28146;top:12525;width:4953;height:214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" fillcolor="white [3201]" strokecolor="#7f7f7f [1612]">
              <v:textbox>
                <w:txbxContent>
                  <w:p w:rsidR="002D37A6" w:rsidRPr="00731000" w:rsidRDefault="002D37A6" w:rsidP="00563563">
                    <w:pPr>
                      <w:jc w:val="center"/>
                      <w:rPr>
                        <w:sz w:val="12"/>
                        <w:szCs w:val="12"/>
                        <w:lang w:val="en-US"/>
                      </w:rPr>
                    </w:pPr>
                    <w:r>
                      <w:rPr>
                        <w:sz w:val="12"/>
                        <w:szCs w:val="12"/>
                        <w:lang w:val="en-US"/>
                      </w:rPr>
                      <w:t>PLACES</w:t>
                    </w:r>
                  </w:p>
                </w:txbxContent>
              </v:textbox>
            </v:rect>
            <v:rect id="Rectangle 10" o:spid="_x0000_s1035" style="position:absolute;left:22907;top:8763;width:4953;height:209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" fillcolor="white [3201]" strokecolor="#7f7f7f [1612]">
              <v:textbox>
                <w:txbxContent>
                  <w:p w:rsidR="002D37A6" w:rsidRPr="00731000" w:rsidRDefault="002D37A6" w:rsidP="00563563">
                    <w:pPr>
                      <w:jc w:val="center"/>
                      <w:rPr>
                        <w:sz w:val="12"/>
                        <w:szCs w:val="12"/>
                        <w:lang w:val="en-US"/>
                      </w:rPr>
                    </w:pPr>
                    <w:r>
                      <w:rPr>
                        <w:sz w:val="12"/>
                        <w:szCs w:val="12"/>
                        <w:lang w:val="en-US"/>
                      </w:rPr>
                      <w:t>PEOPLE</w:t>
                    </w:r>
                  </w:p>
                </w:txbxContent>
              </v:textbox>
            </v:rect>
            <v:rect id="Rectangle 11" o:spid="_x0000_s1036" style="position:absolute;left:35242;top:8667;width:7334;height:219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" fillcolor="white [3201]" strokecolor="#7f7f7f [1612]">
              <v:textbox>
                <w:txbxContent>
                  <w:p w:rsidR="002D37A6" w:rsidRPr="00731000" w:rsidRDefault="002D37A6" w:rsidP="00563563">
                    <w:pPr>
                      <w:jc w:val="center"/>
                      <w:rPr>
                        <w:sz w:val="12"/>
                        <w:szCs w:val="12"/>
                        <w:lang w:val="en-US"/>
                      </w:rPr>
                    </w:pPr>
                    <w:r>
                      <w:rPr>
                        <w:sz w:val="12"/>
                        <w:szCs w:val="12"/>
                        <w:lang w:val="en-US"/>
                      </w:rPr>
                      <w:t>OTHER NAMES</w:t>
                    </w:r>
                  </w:p>
                </w:txbxContent>
              </v:textbox>
            </v:rect>
            <v:shapetype id="_x0000_t32" coordsize="21600,21600" o:spt="32" o:oned="t" path="m,l21600,21600e" filled="f">
              <v:path arrowok="t" fillok="f" o:connecttype="none"/>
              <o:lock v:ext="edit" shapetype="t"/>
            </v:shapetype>
            <v:shape id="Straight Arrow Connector 13" o:spid="_x0000_s1037" type="#_x0000_t32" style="position:absolute;left:13573;top:1857;width:6953;height:2521;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" strokecolor="black [3213]" strokeweight=".5pt">
              <v:stroke endarrow="open"/>
            </v:shape>
            <v:shape id="Straight Arrow Connector 14" o:spid="_x0000_s1038" type="#_x0000_t32" style="position:absolute;left:20526;top:1857;width:6998;height:2807;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" strokecolor="black [3213]" strokeweight=".5pt">
              <v:stroke endarrow="open"/>
            </v:shape>
            <v:shape id="Straight Arrow Connector 19" o:spid="_x0000_s1039" type="#_x0000_t32" style="position:absolute;left:5191;top:6524;width:4238;height:3718;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" strokecolor="black [3040]" strokeweight=".5pt">
              <v:stroke endarrow="open"/>
            </v:shape>
            <v:shape id="Straight Arrow Connector 20" o:spid="_x0000_s1040" type="#_x0000_t32" style="position:absolute;left:6905;top:6524;width:2521;height:6953;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" strokecolor="black [3040]" strokeweight=".5pt">
              <v:stroke endarrow="open"/>
            </v:shape>
            <v:shape id="Straight Arrow Connector 21" o:spid="_x0000_s1041" type="#_x0000_t32" style="position:absolute;left:9429;top:6524;width:1861;height:962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" strokecolor="black [3040]" strokeweight=".5pt">
              <v:stroke endarrow="open"/>
            </v:shape>
            <v:shape id="Straight Arrow Connector 22" o:spid="_x0000_s1042" type="#_x0000_t32" style="position:absolute;left:9429;top:6524;width:4953;height:409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" strokecolor="black [3040]" strokeweight=".5pt">
              <v:stroke endarrow="open"/>
            </v:shape>
            <v:shape id="Straight Arrow Connector 23" o:spid="_x0000_s1043" type="#_x0000_t32" style="position:absolute;left:27146;top:6810;width:3857;height:1956;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" strokecolor="black [3040]" strokeweight=".5pt">
              <v:stroke endarrow="open"/>
            </v:shape>
            <v:shape id="Straight Arrow Connector 24" o:spid="_x0000_s1044" type="#_x0000_t32" style="position:absolute;left:31003;top:6810;width:0;height:5664;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" strokecolor="black [3040]" strokeweight=".5pt">
              <v:stroke endarrow="open"/>
            </v:shape>
            <v:shape id="Straight Arrow Connector 25" o:spid="_x0000_s1045" type="#_x0000_t32" style="position:absolute;left:31003;top:6810;width:5334;height:1857;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" strokecolor="black [3040]" strokeweight=".5pt">
              <v:stroke endarrow="open"/>
            </v:shape>
          </v:group>
        </w:pict>
      </w:r>
    </w:p>
    <w:p w:rsidR="000D0C81" w:rsidRDefault="000D0C81" w:rsidP="00390BC1">
      <w:pPr>
        <w:spacing w:after="0"/>
        <w:jc w:val="both"/>
        <w:rPr>
          <w:rFonts w:asciiTheme="majorBidi" w:hAnsiTheme="majorBidi" w:cstheme="majorBidi"/>
          <w:lang w:val="en-US"/>
        </w:rPr>
      </w:pPr>
    </w:p>
    <w:p w:rsidR="000D0C81" w:rsidRDefault="000D0C81" w:rsidP="00390BC1">
      <w:pPr>
        <w:spacing w:after="0"/>
        <w:jc w:val="both"/>
        <w:rPr>
          <w:rFonts w:asciiTheme="majorBidi" w:hAnsiTheme="majorBidi" w:cstheme="majorBidi"/>
          <w:lang w:val="en-US"/>
        </w:rPr>
      </w:pPr>
    </w:p>
    <w:p w:rsidR="000D0C81" w:rsidRPr="00CF345A" w:rsidRDefault="000D0C81" w:rsidP="00390BC1">
      <w:pPr>
        <w:spacing w:after="0"/>
        <w:jc w:val="both"/>
        <w:rPr>
          <w:rFonts w:asciiTheme="majorBidi" w:hAnsiTheme="majorBidi" w:cstheme="majorBidi"/>
          <w:lang w:val="en-US"/>
        </w:rPr>
      </w:pPr>
    </w:p>
    <w:p w:rsidR="006B476A" w:rsidRPr="00CF345A" w:rsidRDefault="006B476A" w:rsidP="00390BC1">
      <w:pPr>
        <w:spacing w:after="0"/>
        <w:jc w:val="both"/>
        <w:rPr>
          <w:rFonts w:asciiTheme="majorBidi" w:hAnsiTheme="majorBidi" w:cstheme="majorBidi"/>
          <w:lang w:val="en-US"/>
        </w:rPr>
      </w:pPr>
    </w:p>
    <w:p w:rsidR="006B476A" w:rsidRPr="00CF345A" w:rsidRDefault="006B476A" w:rsidP="00390BC1">
      <w:pPr>
        <w:spacing w:after="0"/>
        <w:jc w:val="both"/>
        <w:rPr>
          <w:rFonts w:asciiTheme="majorBidi" w:hAnsiTheme="majorBidi" w:cstheme="majorBidi"/>
        </w:rPr>
      </w:pPr>
    </w:p>
    <w:p w:rsidR="00563563" w:rsidRPr="00CF345A" w:rsidRDefault="00563563" w:rsidP="00390BC1">
      <w:pPr>
        <w:spacing w:after="0"/>
        <w:jc w:val="both"/>
        <w:rPr>
          <w:rFonts w:asciiTheme="majorBidi" w:hAnsiTheme="majorBidi" w:cstheme="majorBidi"/>
        </w:rPr>
      </w:pPr>
    </w:p>
    <w:p w:rsidR="00563563" w:rsidRPr="00CF345A" w:rsidRDefault="00563563" w:rsidP="00390BC1">
      <w:pPr>
        <w:spacing w:after="0"/>
        <w:jc w:val="both"/>
        <w:rPr>
          <w:rFonts w:asciiTheme="majorBidi" w:hAnsiTheme="majorBidi" w:cstheme="majorBidi"/>
        </w:rPr>
      </w:pPr>
    </w:p>
    <w:p w:rsidR="00563563" w:rsidRPr="00CF345A" w:rsidRDefault="00563563" w:rsidP="00390BC1">
      <w:pPr>
        <w:spacing w:after="0"/>
        <w:jc w:val="both"/>
        <w:rPr>
          <w:rFonts w:asciiTheme="majorBidi" w:hAnsiTheme="majorBidi" w:cstheme="majorBidi"/>
        </w:rPr>
      </w:pPr>
    </w:p>
    <w:p w:rsidR="0073714B" w:rsidRDefault="0073714B" w:rsidP="00390BC1">
      <w:pPr>
        <w:spacing w:after="0"/>
        <w:jc w:val="right"/>
        <w:rPr>
          <w:rFonts w:asciiTheme="majorBidi" w:hAnsiTheme="majorBidi" w:cstheme="majorBidi"/>
        </w:rPr>
      </w:pPr>
    </w:p>
    <w:p w:rsidR="00563563" w:rsidRPr="00CF345A" w:rsidRDefault="00360E98" w:rsidP="00390BC1">
      <w:pPr>
        <w:spacing w:after="0"/>
        <w:jc w:val="right"/>
        <w:rPr>
          <w:rFonts w:asciiTheme="majorBidi" w:hAnsiTheme="majorBidi" w:cstheme="majorBidi"/>
        </w:rPr>
      </w:pPr>
      <w:r w:rsidRPr="00CF345A">
        <w:rPr>
          <w:rFonts w:asciiTheme="majorBidi" w:hAnsiTheme="majorBidi" w:cstheme="majorBidi"/>
        </w:rPr>
        <w:t>(Atkins &amp;</w:t>
      </w:r>
      <w:r w:rsidR="009B4637">
        <w:rPr>
          <w:rFonts w:asciiTheme="majorBidi" w:hAnsiTheme="majorBidi" w:cstheme="majorBidi"/>
        </w:rPr>
        <w:t xml:space="preserve"> </w:t>
      </w:r>
      <w:r w:rsidRPr="00CF345A">
        <w:rPr>
          <w:rFonts w:asciiTheme="majorBidi" w:hAnsiTheme="majorBidi" w:cstheme="majorBidi"/>
        </w:rPr>
        <w:t>Randill, 2008</w:t>
      </w:r>
      <w:r w:rsidR="00A4390B" w:rsidRPr="00CF345A">
        <w:rPr>
          <w:rFonts w:asciiTheme="majorBidi" w:hAnsiTheme="majorBidi" w:cstheme="majorBidi"/>
        </w:rPr>
        <w:t>, p. 191)</w:t>
      </w:r>
    </w:p>
    <w:p w:rsidR="005C674B" w:rsidRPr="00CF345A" w:rsidRDefault="00247F3F" w:rsidP="00390BC1">
      <w:pPr>
        <w:spacing w:after="0"/>
        <w:jc w:val="both"/>
        <w:rPr>
          <w:rFonts w:asciiTheme="majorBidi" w:hAnsiTheme="majorBidi" w:cstheme="majorBidi"/>
        </w:rPr>
      </w:pPr>
      <w:r w:rsidRPr="00CF345A">
        <w:rPr>
          <w:rFonts w:asciiTheme="majorBidi" w:hAnsiTheme="majorBidi" w:cstheme="majorBidi"/>
        </w:rPr>
        <w:tab/>
      </w:r>
      <w:r w:rsidR="005C674B" w:rsidRPr="00CF345A">
        <w:rPr>
          <w:rFonts w:asciiTheme="majorBidi" w:hAnsiTheme="majorBidi" w:cstheme="majorBidi"/>
        </w:rPr>
        <w:t>Selection of the material in most of the Pakistani Dictionaries shows that are just combination</w:t>
      </w:r>
      <w:r w:rsidR="00DB5A63" w:rsidRPr="00CF345A">
        <w:rPr>
          <w:rFonts w:asciiTheme="majorBidi" w:hAnsiTheme="majorBidi" w:cstheme="majorBidi"/>
        </w:rPr>
        <w:t xml:space="preserve"> of words and the collection </w:t>
      </w:r>
      <w:r w:rsidR="005C674B" w:rsidRPr="00CF345A">
        <w:rPr>
          <w:rFonts w:asciiTheme="majorBidi" w:hAnsiTheme="majorBidi" w:cstheme="majorBidi"/>
        </w:rPr>
        <w:t>on random basis</w:t>
      </w:r>
      <w:r w:rsidR="00DB5A63" w:rsidRPr="00CF345A">
        <w:rPr>
          <w:rFonts w:asciiTheme="majorBidi" w:hAnsiTheme="majorBidi" w:cstheme="majorBidi"/>
        </w:rPr>
        <w:t>, and the process diagrammed above is not followed in true letter and spirit</w:t>
      </w:r>
      <w:r w:rsidR="005C674B" w:rsidRPr="00CF345A">
        <w:rPr>
          <w:rFonts w:asciiTheme="majorBidi" w:hAnsiTheme="majorBidi" w:cstheme="majorBidi"/>
        </w:rPr>
        <w:t>. There are very few dictionaries available in the market, which have words from multiple fields</w:t>
      </w:r>
      <w:r w:rsidR="00DB5A63" w:rsidRPr="00CF345A">
        <w:rPr>
          <w:rFonts w:asciiTheme="majorBidi" w:hAnsiTheme="majorBidi" w:cstheme="majorBidi"/>
        </w:rPr>
        <w:t xml:space="preserve"> or at least have some fields of the diagram mentioned</w:t>
      </w:r>
      <w:r w:rsidR="005C674B" w:rsidRPr="00CF345A">
        <w:rPr>
          <w:rFonts w:asciiTheme="majorBidi" w:hAnsiTheme="majorBidi" w:cstheme="majorBidi"/>
        </w:rPr>
        <w:t xml:space="preserve">. Though, there are dictionaries in the market in almost all regional language, which are compiled for a particular profession e.g. for medical students are available in Urdu, Sindhi, and </w:t>
      </w:r>
      <w:r w:rsidR="005C674B" w:rsidRPr="00CF345A">
        <w:rPr>
          <w:rFonts w:asciiTheme="majorBidi" w:hAnsiTheme="majorBidi" w:cstheme="majorBidi"/>
        </w:rPr>
        <w:lastRenderedPageBreak/>
        <w:t xml:space="preserve">Pushto but not in Punjabi or Saraiki, for legal purpose, and for business. This is the problem that most of the time selection is bound to a particular profession there must be dictionaries for advanced learners like Oxford Advanced Learner, Cambridge Advanced Learner and </w:t>
      </w:r>
      <w:r w:rsidR="006B476A" w:rsidRPr="00CF345A">
        <w:rPr>
          <w:rFonts w:asciiTheme="majorBidi" w:hAnsiTheme="majorBidi" w:cstheme="majorBidi"/>
        </w:rPr>
        <w:t>Longman Advanced Learner, but such kind of dictionary is not available in any Pakistani language. As this type of dictionary is requiring a thorough selection of words, from every nook and corner of each profession; their judicious place in that dictionary, which is a herculean task, yet to be accomplished.</w:t>
      </w:r>
    </w:p>
    <w:p w:rsidR="001B33E5" w:rsidRPr="00CF345A" w:rsidRDefault="00247F3F" w:rsidP="00390BC1">
      <w:pPr>
        <w:spacing w:after="0"/>
        <w:jc w:val="both"/>
        <w:rPr>
          <w:rFonts w:asciiTheme="majorBidi" w:hAnsiTheme="majorBidi" w:cstheme="majorBidi"/>
        </w:rPr>
      </w:pPr>
      <w:r w:rsidRPr="00CF345A">
        <w:rPr>
          <w:rFonts w:asciiTheme="majorBidi" w:hAnsiTheme="majorBidi" w:cstheme="majorBidi"/>
        </w:rPr>
        <w:tab/>
      </w:r>
      <w:r w:rsidR="00027CD6" w:rsidRPr="00CF345A">
        <w:rPr>
          <w:rFonts w:asciiTheme="majorBidi" w:hAnsiTheme="majorBidi" w:cstheme="majorBidi"/>
        </w:rPr>
        <w:t>Construction of entry is another very selective process.</w:t>
      </w:r>
      <w:r w:rsidR="009B4637">
        <w:rPr>
          <w:rFonts w:asciiTheme="majorBidi" w:hAnsiTheme="majorBidi" w:cstheme="majorBidi"/>
        </w:rPr>
        <w:t xml:space="preserve"> </w:t>
      </w:r>
      <w:r w:rsidR="0022092A" w:rsidRPr="00CF345A">
        <w:rPr>
          <w:rFonts w:asciiTheme="majorBidi" w:hAnsiTheme="majorBidi" w:cstheme="majorBidi"/>
        </w:rPr>
        <w:t>W</w:t>
      </w:r>
      <w:r w:rsidR="003C4729" w:rsidRPr="00CF345A">
        <w:rPr>
          <w:rFonts w:asciiTheme="majorBidi" w:hAnsiTheme="majorBidi" w:cstheme="majorBidi"/>
        </w:rPr>
        <w:t>o</w:t>
      </w:r>
      <w:r w:rsidR="0022092A" w:rsidRPr="00CF345A">
        <w:rPr>
          <w:rFonts w:asciiTheme="majorBidi" w:hAnsiTheme="majorBidi" w:cstheme="majorBidi"/>
        </w:rPr>
        <w:t xml:space="preserve">rsch (2005) proposes that </w:t>
      </w:r>
      <w:r w:rsidR="001B33E5" w:rsidRPr="00CF345A">
        <w:rPr>
          <w:rFonts w:asciiTheme="majorBidi" w:hAnsiTheme="majorBidi" w:cstheme="majorBidi"/>
        </w:rPr>
        <w:t xml:space="preserve">nesting of headwords and complete lemmatization should be included in </w:t>
      </w:r>
      <w:r w:rsidR="0022092A" w:rsidRPr="00CF345A">
        <w:rPr>
          <w:rFonts w:asciiTheme="majorBidi" w:hAnsiTheme="majorBidi" w:cstheme="majorBidi"/>
        </w:rPr>
        <w:t>a bilingual dictionary.</w:t>
      </w:r>
      <w:r w:rsidR="009B4637">
        <w:rPr>
          <w:rFonts w:asciiTheme="majorBidi" w:hAnsiTheme="majorBidi" w:cstheme="majorBidi"/>
        </w:rPr>
        <w:t xml:space="preserve"> </w:t>
      </w:r>
      <w:r w:rsidR="001B33E5" w:rsidRPr="00CF345A">
        <w:rPr>
          <w:rFonts w:asciiTheme="majorBidi" w:hAnsiTheme="majorBidi" w:cstheme="majorBidi"/>
        </w:rPr>
        <w:t>Now when we look at the dictionaries available in Pakistani market</w:t>
      </w:r>
      <w:r w:rsidR="00587C04" w:rsidRPr="00CF345A">
        <w:rPr>
          <w:rFonts w:asciiTheme="majorBidi" w:hAnsiTheme="majorBidi" w:cstheme="majorBidi"/>
        </w:rPr>
        <w:t>,</w:t>
      </w:r>
      <w:r w:rsidR="001B33E5" w:rsidRPr="00CF345A">
        <w:rPr>
          <w:rFonts w:asciiTheme="majorBidi" w:hAnsiTheme="majorBidi" w:cstheme="majorBidi"/>
        </w:rPr>
        <w:t xml:space="preserve"> they have headwords as it’s a basic requirement but there is no nesting kind of thing available and complete lemmatization is also missing. Parts of speech sometimes given but they are either wrong or English tradition is used which is many a times not understandable for the user. Actual construction</w:t>
      </w:r>
      <w:r w:rsidR="00587C04" w:rsidRPr="00CF345A">
        <w:rPr>
          <w:rFonts w:asciiTheme="majorBidi" w:hAnsiTheme="majorBidi" w:cstheme="majorBidi"/>
        </w:rPr>
        <w:t>,</w:t>
      </w:r>
      <w:r w:rsidR="001B33E5" w:rsidRPr="00CF345A">
        <w:rPr>
          <w:rFonts w:asciiTheme="majorBidi" w:hAnsiTheme="majorBidi" w:cstheme="majorBidi"/>
        </w:rPr>
        <w:t xml:space="preserve"> which is bound to follow the previous dictionary making </w:t>
      </w:r>
      <w:r w:rsidR="009B4637" w:rsidRPr="00CF345A">
        <w:rPr>
          <w:rFonts w:asciiTheme="majorBidi" w:hAnsiTheme="majorBidi" w:cstheme="majorBidi"/>
        </w:rPr>
        <w:t>culture,</w:t>
      </w:r>
      <w:r w:rsidR="001B33E5" w:rsidRPr="00CF345A">
        <w:rPr>
          <w:rFonts w:asciiTheme="majorBidi" w:hAnsiTheme="majorBidi" w:cstheme="majorBidi"/>
        </w:rPr>
        <w:t xml:space="preserve"> is prevailing and most of the time people are using the same errors which are committed in old dictionaries. Thanks to the Higher Education Commission Pakistan, now for the inclusion of lexicology as a subject in current M Phil linguistics syllabus so that student may be aware with this emerging field. The proof is the dissertations, which are started </w:t>
      </w:r>
      <w:r w:rsidR="00587C04" w:rsidRPr="00CF345A">
        <w:rPr>
          <w:rFonts w:asciiTheme="majorBidi" w:hAnsiTheme="majorBidi" w:cstheme="majorBidi"/>
        </w:rPr>
        <w:t>about lexicography</w:t>
      </w:r>
      <w:r w:rsidR="001B33E5" w:rsidRPr="00CF345A">
        <w:rPr>
          <w:rFonts w:asciiTheme="majorBidi" w:hAnsiTheme="majorBidi" w:cstheme="majorBidi"/>
        </w:rPr>
        <w:t xml:space="preserve"> and some of the articles are now in vogue, like doctoral work of </w:t>
      </w:r>
      <w:r w:rsidR="0047203B" w:rsidRPr="00CF345A">
        <w:rPr>
          <w:rFonts w:asciiTheme="majorBidi" w:hAnsiTheme="majorBidi" w:cstheme="majorBidi"/>
        </w:rPr>
        <w:t xml:space="preserve">Mr Mehmood Ahmed on </w:t>
      </w:r>
      <w:r w:rsidR="001B33E5" w:rsidRPr="00CF345A">
        <w:rPr>
          <w:rFonts w:asciiTheme="majorBidi" w:hAnsiTheme="majorBidi" w:cstheme="majorBidi"/>
          <w:i/>
          <w:iCs/>
        </w:rPr>
        <w:t>the design features of U</w:t>
      </w:r>
      <w:r w:rsidR="0047203B" w:rsidRPr="00CF345A">
        <w:rPr>
          <w:rFonts w:asciiTheme="majorBidi" w:hAnsiTheme="majorBidi" w:cstheme="majorBidi"/>
          <w:i/>
          <w:iCs/>
        </w:rPr>
        <w:t>rdu-English bilingual dictionaries in Pakistan</w:t>
      </w:r>
      <w:r w:rsidR="0047203B" w:rsidRPr="00CF345A">
        <w:rPr>
          <w:rFonts w:asciiTheme="majorBidi" w:hAnsiTheme="majorBidi" w:cstheme="majorBidi"/>
        </w:rPr>
        <w:t xml:space="preserve"> and Mr Ali Ahmad on </w:t>
      </w:r>
      <w:r w:rsidR="0047203B" w:rsidRPr="00CF345A">
        <w:rPr>
          <w:rFonts w:asciiTheme="majorBidi" w:hAnsiTheme="majorBidi" w:cstheme="majorBidi"/>
          <w:i/>
          <w:iCs/>
        </w:rPr>
        <w:t>a study of the developments in monolingual Urdu lexicography</w:t>
      </w:r>
      <w:r w:rsidR="0047203B" w:rsidRPr="00CF345A">
        <w:rPr>
          <w:rFonts w:asciiTheme="majorBidi" w:hAnsiTheme="majorBidi" w:cstheme="majorBidi"/>
        </w:rPr>
        <w:t>.</w:t>
      </w:r>
      <w:r w:rsidR="009B4637">
        <w:rPr>
          <w:rFonts w:asciiTheme="majorBidi" w:hAnsiTheme="majorBidi" w:cstheme="majorBidi"/>
        </w:rPr>
        <w:t xml:space="preserve"> </w:t>
      </w:r>
      <w:r w:rsidR="002328E5" w:rsidRPr="00CF345A">
        <w:rPr>
          <w:rFonts w:asciiTheme="majorBidi" w:hAnsiTheme="majorBidi" w:cstheme="majorBidi"/>
        </w:rPr>
        <w:t xml:space="preserve">Such kinds of </w:t>
      </w:r>
      <w:r w:rsidR="009B4637" w:rsidRPr="00CF345A">
        <w:rPr>
          <w:rFonts w:asciiTheme="majorBidi" w:hAnsiTheme="majorBidi" w:cstheme="majorBidi"/>
        </w:rPr>
        <w:t>dissertation have</w:t>
      </w:r>
      <w:r w:rsidR="003C4729" w:rsidRPr="00CF345A">
        <w:rPr>
          <w:rFonts w:asciiTheme="majorBidi" w:hAnsiTheme="majorBidi" w:cstheme="majorBidi"/>
        </w:rPr>
        <w:t xml:space="preserve"> paved the way for the discipline of lexicography on firm grounds set by western scholars.</w:t>
      </w:r>
    </w:p>
    <w:p w:rsidR="003C4729" w:rsidRPr="00CF345A" w:rsidRDefault="0001376F" w:rsidP="00390BC1">
      <w:pPr>
        <w:spacing w:after="0"/>
        <w:jc w:val="both"/>
        <w:rPr>
          <w:rFonts w:asciiTheme="majorBidi" w:hAnsiTheme="majorBidi" w:cstheme="majorBidi"/>
        </w:rPr>
      </w:pPr>
      <w:r w:rsidRPr="00CF345A">
        <w:rPr>
          <w:rFonts w:asciiTheme="majorBidi" w:hAnsiTheme="majorBidi" w:cstheme="majorBidi"/>
        </w:rPr>
        <w:tab/>
      </w:r>
      <w:r w:rsidR="00247F3F" w:rsidRPr="00CF345A">
        <w:rPr>
          <w:rFonts w:asciiTheme="majorBidi" w:hAnsiTheme="majorBidi" w:cstheme="majorBidi"/>
        </w:rPr>
        <w:t>The Oxford guide to Practical Lexicography (2008) mentions that an entry has four principal types: lexical word, abbreviation, grammatical word, and encyclopaedic word (Atkins &amp;</w:t>
      </w:r>
      <w:r w:rsidR="009B4637">
        <w:rPr>
          <w:rFonts w:asciiTheme="majorBidi" w:hAnsiTheme="majorBidi" w:cstheme="majorBidi"/>
        </w:rPr>
        <w:t xml:space="preserve"> </w:t>
      </w:r>
      <w:r w:rsidR="00247F3F" w:rsidRPr="00CF345A">
        <w:rPr>
          <w:rFonts w:asciiTheme="majorBidi" w:hAnsiTheme="majorBidi" w:cstheme="majorBidi"/>
        </w:rPr>
        <w:t>Rundell, 2008). When we look at the present work available in local dictionaries, these have lexical entries in abundance, abbreviations</w:t>
      </w:r>
      <w:r w:rsidR="00587C04" w:rsidRPr="00CF345A">
        <w:rPr>
          <w:rFonts w:asciiTheme="majorBidi" w:hAnsiTheme="majorBidi" w:cstheme="majorBidi"/>
        </w:rPr>
        <w:t>,</w:t>
      </w:r>
      <w:r w:rsidR="00247F3F" w:rsidRPr="00CF345A">
        <w:rPr>
          <w:rFonts w:asciiTheme="majorBidi" w:hAnsiTheme="majorBidi" w:cstheme="majorBidi"/>
        </w:rPr>
        <w:t xml:space="preserve"> and grammatical words in a less number and encyclopa</w:t>
      </w:r>
      <w:r w:rsidR="000B5969" w:rsidRPr="00CF345A">
        <w:rPr>
          <w:rFonts w:asciiTheme="majorBidi" w:hAnsiTheme="majorBidi" w:cstheme="majorBidi"/>
        </w:rPr>
        <w:t>edic words almost not available, which mean lacking in a great extent.</w:t>
      </w:r>
      <w:r w:rsidR="00167FB0" w:rsidRPr="00CF345A">
        <w:rPr>
          <w:rFonts w:asciiTheme="majorBidi" w:hAnsiTheme="majorBidi" w:cstheme="majorBidi"/>
        </w:rPr>
        <w:t xml:space="preserve"> Ahmad (2010) says that there is no </w:t>
      </w:r>
      <w:r w:rsidR="00167FB0" w:rsidRPr="00CF345A">
        <w:rPr>
          <w:rFonts w:asciiTheme="majorBidi" w:hAnsiTheme="majorBidi" w:cstheme="majorBidi"/>
        </w:rPr>
        <w:lastRenderedPageBreak/>
        <w:t>significant development in the Urdu dictionaries</w:t>
      </w:r>
      <w:r w:rsidR="00587C04" w:rsidRPr="00CF345A">
        <w:rPr>
          <w:rFonts w:asciiTheme="majorBidi" w:hAnsiTheme="majorBidi" w:cstheme="majorBidi"/>
        </w:rPr>
        <w:t>,</w:t>
      </w:r>
      <w:r w:rsidR="00167FB0" w:rsidRPr="00CF345A">
        <w:rPr>
          <w:rFonts w:asciiTheme="majorBidi" w:hAnsiTheme="majorBidi" w:cstheme="majorBidi"/>
        </w:rPr>
        <w:t xml:space="preserve"> and these are just mere copies of previous work as current author has mentioned this fact elsewhere.</w:t>
      </w:r>
    </w:p>
    <w:p w:rsidR="00E444C9" w:rsidRPr="00CF345A" w:rsidRDefault="0001376F" w:rsidP="00390BC1">
      <w:pPr>
        <w:spacing w:after="0"/>
        <w:jc w:val="both"/>
        <w:rPr>
          <w:rFonts w:asciiTheme="majorBidi" w:hAnsiTheme="majorBidi" w:cstheme="majorBidi"/>
        </w:rPr>
      </w:pPr>
      <w:r w:rsidRPr="00CF345A">
        <w:rPr>
          <w:rFonts w:asciiTheme="majorBidi" w:hAnsiTheme="majorBidi" w:cstheme="majorBidi"/>
        </w:rPr>
        <w:tab/>
      </w:r>
      <w:r w:rsidR="00E444C9" w:rsidRPr="00CF345A">
        <w:rPr>
          <w:rFonts w:asciiTheme="majorBidi" w:hAnsiTheme="majorBidi" w:cstheme="majorBidi"/>
        </w:rPr>
        <w:t>It</w:t>
      </w:r>
      <w:r w:rsidR="00587C04" w:rsidRPr="00CF345A">
        <w:rPr>
          <w:rFonts w:asciiTheme="majorBidi" w:hAnsiTheme="majorBidi" w:cstheme="majorBidi"/>
        </w:rPr>
        <w:t xml:space="preserve"> i</w:t>
      </w:r>
      <w:r w:rsidR="00E444C9" w:rsidRPr="00CF345A">
        <w:rPr>
          <w:rFonts w:asciiTheme="majorBidi" w:hAnsiTheme="majorBidi" w:cstheme="majorBidi"/>
        </w:rPr>
        <w:t xml:space="preserve">s a fact that arrangements of the entries are concerned with the correct citation/corpus construction and if the first step is faulty, all the building will be at fault. </w:t>
      </w:r>
      <w:r w:rsidR="00167FB0" w:rsidRPr="00CF345A">
        <w:rPr>
          <w:rFonts w:asciiTheme="majorBidi" w:hAnsiTheme="majorBidi" w:cstheme="majorBidi"/>
        </w:rPr>
        <w:t xml:space="preserve">As mentioned above that dictionaries are just the copies of previous dictionaries, asserts the fact that if the previous work was having some lacunae the gap is still there as Ahmad (2010) mentioned in his PhD dissertation. As Ahmed (2013) says that most of the </w:t>
      </w:r>
      <w:r w:rsidR="00E6051E" w:rsidRPr="00CF345A">
        <w:rPr>
          <w:rFonts w:asciiTheme="majorBidi" w:hAnsiTheme="majorBidi" w:cstheme="majorBidi"/>
        </w:rPr>
        <w:t xml:space="preserve">Urdu bilingual </w:t>
      </w:r>
      <w:r w:rsidR="00167FB0" w:rsidRPr="00CF345A">
        <w:rPr>
          <w:rFonts w:asciiTheme="majorBidi" w:hAnsiTheme="majorBidi" w:cstheme="majorBidi"/>
        </w:rPr>
        <w:t>dictionaries ha</w:t>
      </w:r>
      <w:r w:rsidR="00E6051E" w:rsidRPr="00CF345A">
        <w:rPr>
          <w:rFonts w:asciiTheme="majorBidi" w:hAnsiTheme="majorBidi" w:cstheme="majorBidi"/>
        </w:rPr>
        <w:t>ve</w:t>
      </w:r>
      <w:r w:rsidR="00167FB0" w:rsidRPr="00CF345A">
        <w:rPr>
          <w:rFonts w:asciiTheme="majorBidi" w:hAnsiTheme="majorBidi" w:cstheme="majorBidi"/>
        </w:rPr>
        <w:t xml:space="preserve"> the words which are not in current usage</w:t>
      </w:r>
      <w:r w:rsidR="00E6051E" w:rsidRPr="00CF345A">
        <w:rPr>
          <w:rFonts w:asciiTheme="majorBidi" w:hAnsiTheme="majorBidi" w:cstheme="majorBidi"/>
        </w:rPr>
        <w:t xml:space="preserve">, and some have obsolete meanings. In that case what kind of help a learner can have from such dictionaries. The basic problem for such lacking, in almost all dictionaries of Pakistan in the words of Ahmad (2013) is dictionary research or lexicographic research being a neglected area and hardly considered worthy of scholarly interest. </w:t>
      </w:r>
    </w:p>
    <w:p w:rsidR="00E6051E" w:rsidRPr="00CF345A" w:rsidRDefault="0001376F" w:rsidP="00390BC1">
      <w:pPr>
        <w:spacing w:after="0"/>
        <w:jc w:val="both"/>
        <w:rPr>
          <w:rFonts w:asciiTheme="majorBidi" w:hAnsiTheme="majorBidi" w:cstheme="majorBidi"/>
        </w:rPr>
      </w:pPr>
      <w:r w:rsidRPr="00CF345A">
        <w:rPr>
          <w:rFonts w:asciiTheme="majorBidi" w:hAnsiTheme="majorBidi" w:cstheme="majorBidi"/>
        </w:rPr>
        <w:tab/>
      </w:r>
      <w:r w:rsidR="00E6051E" w:rsidRPr="00CF345A">
        <w:rPr>
          <w:rFonts w:asciiTheme="majorBidi" w:hAnsiTheme="majorBidi" w:cstheme="majorBidi"/>
        </w:rPr>
        <w:t xml:space="preserve">Though we can say that diachronically dictionary making in Urdu has got some developments but there is a dire need of development in the dictionary making process in regional languages. </w:t>
      </w:r>
      <w:r w:rsidR="00AE7A6F" w:rsidRPr="00CF345A">
        <w:rPr>
          <w:rFonts w:asciiTheme="majorBidi" w:hAnsiTheme="majorBidi" w:cstheme="majorBidi"/>
        </w:rPr>
        <w:t xml:space="preserve">Synchronically regional languages are not being studied properly and dictionary making is far behind the current practices in world of lexicography. </w:t>
      </w:r>
      <w:r w:rsidR="00E6051E" w:rsidRPr="00CF345A">
        <w:rPr>
          <w:rFonts w:asciiTheme="majorBidi" w:hAnsiTheme="majorBidi" w:cstheme="majorBidi"/>
        </w:rPr>
        <w:t>In Saraiki e.g. there are dictionaries like ‘Saraiki Akhaanr’ [Saraiki: Saraiki Idioms], ‘Urdu Saraiki Mutradifat’ [U</w:t>
      </w:r>
      <w:r w:rsidR="00DF6970" w:rsidRPr="00CF345A">
        <w:rPr>
          <w:rFonts w:asciiTheme="majorBidi" w:hAnsiTheme="majorBidi" w:cstheme="majorBidi"/>
        </w:rPr>
        <w:t>rdu: Urdu and Saraiki Synonyms]</w:t>
      </w:r>
      <w:r w:rsidR="00E6051E" w:rsidRPr="00CF345A">
        <w:rPr>
          <w:rFonts w:asciiTheme="majorBidi" w:hAnsiTheme="majorBidi" w:cstheme="majorBidi"/>
        </w:rPr>
        <w:t>and ‘Shaukat Al-lughaat’ [Urdu: the dictionary of Shaukat (a name)] has copy paste tradition and there is nowhere illustration verbal and pictorial available.</w:t>
      </w:r>
      <w:r w:rsidR="008D5645" w:rsidRPr="00CF345A">
        <w:rPr>
          <w:rFonts w:asciiTheme="majorBidi" w:hAnsiTheme="majorBidi" w:cstheme="majorBidi"/>
          <w:lang w:val="en-US"/>
        </w:rPr>
        <w:t>Bukhari (1989), the lexicographer of the first Punjabi-Urdu dictionary, declares: “I have no sample before me to resort for the selection of Punjabi words” (p-7). Unavailability of lexicon is also a problem that is the reason of mere copying the data from previous dictionaries.</w:t>
      </w:r>
      <w:r w:rsidR="00D42F0C" w:rsidRPr="00CF345A">
        <w:rPr>
          <w:rFonts w:asciiTheme="majorBidi" w:hAnsiTheme="majorBidi" w:cstheme="majorBidi"/>
          <w:lang w:val="en-US"/>
        </w:rPr>
        <w:t xml:space="preserve"> Same tradition is followed by Salahuddin (2002) who observes: “I have got help from almost all dictionaries of Punjabi published upto now and some other dictionaries of Urdu, Persian, Arabic, Sindhi, Hindi, Marathi, and English”(p.05).</w:t>
      </w:r>
      <w:r w:rsidR="00582BA0" w:rsidRPr="00CF345A">
        <w:rPr>
          <w:rFonts w:asciiTheme="majorBidi" w:hAnsiTheme="majorBidi" w:cstheme="majorBidi"/>
        </w:rPr>
        <w:t>Same is the problem with Sindhi dict</w:t>
      </w:r>
      <w:r w:rsidR="003C20D2" w:rsidRPr="00CF345A">
        <w:rPr>
          <w:rFonts w:asciiTheme="majorBidi" w:hAnsiTheme="majorBidi" w:cstheme="majorBidi"/>
        </w:rPr>
        <w:t>i</w:t>
      </w:r>
      <w:r w:rsidR="00582BA0" w:rsidRPr="00CF345A">
        <w:rPr>
          <w:rFonts w:asciiTheme="majorBidi" w:hAnsiTheme="majorBidi" w:cstheme="majorBidi"/>
        </w:rPr>
        <w:t xml:space="preserve">onaries like Yadgar Dictionary (1988), </w:t>
      </w:r>
      <w:r w:rsidR="00DF6970" w:rsidRPr="00CF345A">
        <w:rPr>
          <w:rFonts w:asciiTheme="majorBidi" w:hAnsiTheme="majorBidi" w:cstheme="majorBidi"/>
        </w:rPr>
        <w:t>and Kifayat’s Comprehensive English to English and Sindhi Dictionary</w:t>
      </w:r>
      <w:r w:rsidR="00582BA0" w:rsidRPr="00CF345A">
        <w:rPr>
          <w:rFonts w:asciiTheme="majorBidi" w:hAnsiTheme="majorBidi" w:cstheme="majorBidi"/>
        </w:rPr>
        <w:t xml:space="preserve"> (200</w:t>
      </w:r>
      <w:r w:rsidR="00DF6970" w:rsidRPr="00CF345A">
        <w:rPr>
          <w:rFonts w:asciiTheme="majorBidi" w:hAnsiTheme="majorBidi" w:cstheme="majorBidi"/>
        </w:rPr>
        <w:t>1</w:t>
      </w:r>
      <w:r w:rsidR="00582BA0" w:rsidRPr="00CF345A">
        <w:rPr>
          <w:rFonts w:asciiTheme="majorBidi" w:hAnsiTheme="majorBidi" w:cstheme="majorBidi"/>
        </w:rPr>
        <w:t>), as in the words of Ziauddin and Ali (</w:t>
      </w:r>
      <w:r w:rsidR="003C20D2" w:rsidRPr="00CF345A">
        <w:rPr>
          <w:rFonts w:asciiTheme="majorBidi" w:hAnsiTheme="majorBidi" w:cstheme="majorBidi"/>
        </w:rPr>
        <w:t>2009) t</w:t>
      </w:r>
      <w:r w:rsidR="00582BA0" w:rsidRPr="00CF345A">
        <w:rPr>
          <w:rFonts w:asciiTheme="majorBidi" w:hAnsiTheme="majorBidi" w:cstheme="majorBidi"/>
        </w:rPr>
        <w:t xml:space="preserve">he </w:t>
      </w:r>
      <w:r w:rsidR="003C20D2" w:rsidRPr="00CF345A">
        <w:rPr>
          <w:rFonts w:asciiTheme="majorBidi" w:hAnsiTheme="majorBidi" w:cstheme="majorBidi"/>
        </w:rPr>
        <w:t>lacking in these dictionaries are</w:t>
      </w:r>
      <w:r w:rsidR="00582BA0" w:rsidRPr="00CF345A">
        <w:rPr>
          <w:rFonts w:asciiTheme="majorBidi" w:hAnsiTheme="majorBidi" w:cstheme="majorBidi"/>
        </w:rPr>
        <w:t xml:space="preserve">: method of compilation, </w:t>
      </w:r>
      <w:r w:rsidR="003C20D2" w:rsidRPr="00CF345A">
        <w:rPr>
          <w:rFonts w:asciiTheme="majorBidi" w:hAnsiTheme="majorBidi" w:cstheme="majorBidi"/>
        </w:rPr>
        <w:t>pronunciation and meaning description.</w:t>
      </w:r>
    </w:p>
    <w:p w:rsidR="00C23BB2" w:rsidRPr="00CF345A" w:rsidRDefault="0001376F" w:rsidP="00390BC1">
      <w:pPr>
        <w:spacing w:after="0"/>
        <w:jc w:val="both"/>
        <w:rPr>
          <w:rFonts w:asciiTheme="majorBidi" w:hAnsiTheme="majorBidi" w:cstheme="majorBidi"/>
        </w:rPr>
      </w:pPr>
      <w:r w:rsidRPr="00CF345A">
        <w:rPr>
          <w:rFonts w:asciiTheme="majorBidi" w:hAnsiTheme="majorBidi" w:cstheme="majorBidi"/>
        </w:rPr>
        <w:lastRenderedPageBreak/>
        <w:tab/>
      </w:r>
      <w:r w:rsidR="00AE7A6F" w:rsidRPr="00CF345A">
        <w:rPr>
          <w:rFonts w:asciiTheme="majorBidi" w:hAnsiTheme="majorBidi" w:cstheme="majorBidi"/>
        </w:rPr>
        <w:t>More often there is no in-depth work available in the grammars of regional languages because the people do not feel any kind of help regarding its usage as languages are alive and people are using them. Due to the reason, grammar is mostly neglected in the dictionaries. These dictionaries can help to know the synonyms but there is no mentioning of semantic variation and collocation principles. Data is collected either from previous work or from various glossaries available at the end of most literary creation</w:t>
      </w:r>
      <w:r w:rsidR="00912680" w:rsidRPr="00CF345A">
        <w:rPr>
          <w:rFonts w:asciiTheme="majorBidi" w:hAnsiTheme="majorBidi" w:cstheme="majorBidi"/>
        </w:rPr>
        <w:t>s</w:t>
      </w:r>
      <w:r w:rsidR="00AE7A6F" w:rsidRPr="00CF345A">
        <w:rPr>
          <w:rFonts w:asciiTheme="majorBidi" w:hAnsiTheme="majorBidi" w:cstheme="majorBidi"/>
        </w:rPr>
        <w:t xml:space="preserve"> in such languages.</w:t>
      </w:r>
    </w:p>
    <w:p w:rsidR="0001376F" w:rsidRPr="00CF345A" w:rsidRDefault="0001376F" w:rsidP="00390BC1">
      <w:pPr>
        <w:spacing w:after="0"/>
        <w:jc w:val="both"/>
        <w:rPr>
          <w:rFonts w:asciiTheme="majorBidi" w:hAnsiTheme="majorBidi" w:cstheme="majorBidi"/>
        </w:rPr>
      </w:pPr>
      <w:r w:rsidRPr="00CF345A">
        <w:rPr>
          <w:rFonts w:asciiTheme="majorBidi" w:hAnsiTheme="majorBidi" w:cstheme="majorBidi"/>
        </w:rPr>
        <w:tab/>
      </w:r>
      <w:r w:rsidR="00C23BB2" w:rsidRPr="00CF345A">
        <w:rPr>
          <w:rFonts w:asciiTheme="majorBidi" w:hAnsiTheme="majorBidi" w:cstheme="majorBidi"/>
        </w:rPr>
        <w:t>Information Technology is entering in every vistas of knowledge but in Pakistan, people are lagging</w:t>
      </w:r>
      <w:r w:rsidR="00587C04" w:rsidRPr="00CF345A">
        <w:rPr>
          <w:rFonts w:asciiTheme="majorBidi" w:hAnsiTheme="majorBidi" w:cstheme="majorBidi"/>
        </w:rPr>
        <w:t>-</w:t>
      </w:r>
      <w:r w:rsidR="00C23BB2" w:rsidRPr="00CF345A">
        <w:rPr>
          <w:rFonts w:asciiTheme="majorBidi" w:hAnsiTheme="majorBidi" w:cstheme="majorBidi"/>
        </w:rPr>
        <w:t>behind in this field as well. There is only one forum which is using Information Technology for the progression of regional languages i.e. SNLP (Society for the Natural Language Processing</w:t>
      </w:r>
      <w:r w:rsidR="0000063C" w:rsidRPr="00CF345A">
        <w:rPr>
          <w:rFonts w:asciiTheme="majorBidi" w:hAnsiTheme="majorBidi" w:cstheme="majorBidi"/>
        </w:rPr>
        <w:t xml:space="preserve"> Pakistan</w:t>
      </w:r>
      <w:r w:rsidR="00C23BB2" w:rsidRPr="00CF345A">
        <w:rPr>
          <w:rFonts w:asciiTheme="majorBidi" w:hAnsiTheme="majorBidi" w:cstheme="majorBidi"/>
        </w:rPr>
        <w:t>)</w:t>
      </w:r>
      <w:r w:rsidR="0000063C" w:rsidRPr="00CF345A">
        <w:rPr>
          <w:rFonts w:asciiTheme="majorBidi" w:hAnsiTheme="majorBidi" w:cstheme="majorBidi"/>
        </w:rPr>
        <w:t>. This area is normally lacking experts but in the field of lexicography it is almost arid land to till.</w:t>
      </w:r>
    </w:p>
    <w:p w:rsidR="00AE7A6F" w:rsidRPr="00CF345A" w:rsidRDefault="0001376F" w:rsidP="00390BC1">
      <w:pPr>
        <w:spacing w:after="0"/>
        <w:jc w:val="both"/>
        <w:rPr>
          <w:rFonts w:asciiTheme="majorBidi" w:hAnsiTheme="majorBidi" w:cstheme="majorBidi"/>
        </w:rPr>
      </w:pPr>
      <w:r w:rsidRPr="00CF345A">
        <w:rPr>
          <w:rFonts w:asciiTheme="majorBidi" w:hAnsiTheme="majorBidi" w:cstheme="majorBidi"/>
        </w:rPr>
        <w:tab/>
        <w:t>In the field of education Pakistan lies at ____ index (?). No doubt there are many problems generally in the education system and particularly in the field of linguistics,</w:t>
      </w:r>
      <w:r w:rsidR="002328E5" w:rsidRPr="00CF345A">
        <w:rPr>
          <w:rFonts w:asciiTheme="majorBidi" w:hAnsiTheme="majorBidi" w:cstheme="majorBidi"/>
        </w:rPr>
        <w:t xml:space="preserve"> as Rehman () says that Pakistani universities does not have any particular </w:t>
      </w:r>
      <w:r w:rsidR="00635744" w:rsidRPr="00CF345A">
        <w:rPr>
          <w:rFonts w:asciiTheme="majorBidi" w:hAnsiTheme="majorBidi" w:cstheme="majorBidi"/>
        </w:rPr>
        <w:t xml:space="preserve">department to </w:t>
      </w:r>
      <w:r w:rsidR="002328E5" w:rsidRPr="00CF345A">
        <w:rPr>
          <w:rFonts w:asciiTheme="majorBidi" w:hAnsiTheme="majorBidi" w:cstheme="majorBidi"/>
        </w:rPr>
        <w:t>research in linguistics. In that scenario definitely enthusiastic Pakistani students are just limping</w:t>
      </w:r>
      <w:r w:rsidR="00912680" w:rsidRPr="00CF345A">
        <w:rPr>
          <w:rFonts w:asciiTheme="majorBidi" w:hAnsiTheme="majorBidi" w:cstheme="majorBidi"/>
        </w:rPr>
        <w:t xml:space="preserve"> on</w:t>
      </w:r>
      <w:r w:rsidR="002328E5" w:rsidRPr="00CF345A">
        <w:rPr>
          <w:rFonts w:asciiTheme="majorBidi" w:hAnsiTheme="majorBidi" w:cstheme="majorBidi"/>
        </w:rPr>
        <w:t xml:space="preserve"> to find some connoisseur to work in linguistics.</w:t>
      </w:r>
      <w:r w:rsidR="00B1260B" w:rsidRPr="00CF345A">
        <w:rPr>
          <w:rFonts w:asciiTheme="majorBidi" w:hAnsiTheme="majorBidi" w:cstheme="majorBidi"/>
        </w:rPr>
        <w:t xml:space="preserve"> Lexicography as a science or linguistic discipline has not yet been established in any of the Pakistani higher education department. </w:t>
      </w:r>
      <w:r w:rsidR="00635744" w:rsidRPr="00CF345A">
        <w:rPr>
          <w:rFonts w:asciiTheme="majorBidi" w:hAnsiTheme="majorBidi" w:cstheme="majorBidi"/>
        </w:rPr>
        <w:t>In that case dictionary making is not established on scientific grounds</w:t>
      </w:r>
      <w:r w:rsidR="002D37A6" w:rsidRPr="00CF345A">
        <w:rPr>
          <w:rFonts w:asciiTheme="majorBidi" w:hAnsiTheme="majorBidi" w:cstheme="majorBidi"/>
        </w:rPr>
        <w:t>. More often the students to know the origin, grammar tag, and usage of the word, consult to their teachers or some fellow to whom they consider a knowledgeable fellow, the only reason that no dictionary is discussing these things.</w:t>
      </w:r>
    </w:p>
    <w:p w:rsidR="00AE7A6F" w:rsidRPr="00CF345A" w:rsidRDefault="00AE7A6F" w:rsidP="00390BC1">
      <w:pPr>
        <w:spacing w:after="0"/>
        <w:jc w:val="both"/>
        <w:rPr>
          <w:rFonts w:asciiTheme="majorBidi" w:hAnsiTheme="majorBidi" w:cstheme="majorBidi"/>
        </w:rPr>
      </w:pPr>
      <w:r w:rsidRPr="00CF345A">
        <w:rPr>
          <w:rFonts w:asciiTheme="majorBidi" w:hAnsiTheme="majorBidi" w:cstheme="majorBidi"/>
        </w:rPr>
        <w:t>Basing upon such</w:t>
      </w:r>
      <w:r w:rsidR="009B4637">
        <w:rPr>
          <w:rFonts w:asciiTheme="majorBidi" w:hAnsiTheme="majorBidi" w:cstheme="majorBidi"/>
        </w:rPr>
        <w:t xml:space="preserve"> problems the suggestions are:</w:t>
      </w:r>
    </w:p>
    <w:p w:rsidR="00AE7A6F" w:rsidRPr="00CF345A" w:rsidRDefault="00AE7A6F" w:rsidP="00390BC1">
      <w:pPr>
        <w:pStyle w:val="ListParagraph"/>
        <w:numPr>
          <w:ilvl w:val="0"/>
          <w:numId w:val="4"/>
        </w:numPr>
        <w:spacing w:after="0"/>
        <w:ind w:left="0"/>
        <w:jc w:val="both"/>
        <w:rPr>
          <w:rFonts w:asciiTheme="majorBidi" w:hAnsiTheme="majorBidi" w:cstheme="majorBidi"/>
        </w:rPr>
      </w:pPr>
      <w:bookmarkStart w:id="0" w:name="_Hlk61271469"/>
      <w:r w:rsidRPr="00CF345A">
        <w:rPr>
          <w:rFonts w:asciiTheme="majorBidi" w:hAnsiTheme="majorBidi" w:cstheme="majorBidi"/>
        </w:rPr>
        <w:t>There should be people work on the construction of online corpora</w:t>
      </w:r>
    </w:p>
    <w:p w:rsidR="00AE7A6F" w:rsidRPr="00CF345A" w:rsidRDefault="00AE7A6F" w:rsidP="00390BC1">
      <w:pPr>
        <w:pStyle w:val="ListParagraph"/>
        <w:numPr>
          <w:ilvl w:val="0"/>
          <w:numId w:val="4"/>
        </w:numPr>
        <w:spacing w:after="0"/>
        <w:ind w:left="0"/>
        <w:jc w:val="both"/>
        <w:rPr>
          <w:rFonts w:asciiTheme="majorBidi" w:hAnsiTheme="majorBidi" w:cstheme="majorBidi"/>
        </w:rPr>
      </w:pPr>
      <w:r w:rsidRPr="00CF345A">
        <w:rPr>
          <w:rFonts w:asciiTheme="majorBidi" w:hAnsiTheme="majorBidi" w:cstheme="majorBidi"/>
        </w:rPr>
        <w:t>The lexicographers must adopt current techniques and principles being opted in the world elsewhere.</w:t>
      </w:r>
    </w:p>
    <w:p w:rsidR="00AE7A6F" w:rsidRPr="00CF345A" w:rsidRDefault="00AE7A6F" w:rsidP="00390BC1">
      <w:pPr>
        <w:pStyle w:val="ListParagraph"/>
        <w:numPr>
          <w:ilvl w:val="0"/>
          <w:numId w:val="4"/>
        </w:numPr>
        <w:spacing w:after="0"/>
        <w:ind w:left="0"/>
        <w:jc w:val="both"/>
        <w:rPr>
          <w:rFonts w:asciiTheme="majorBidi" w:hAnsiTheme="majorBidi" w:cstheme="majorBidi"/>
        </w:rPr>
      </w:pPr>
      <w:r w:rsidRPr="00CF345A">
        <w:rPr>
          <w:rFonts w:asciiTheme="majorBidi" w:hAnsiTheme="majorBidi" w:cstheme="majorBidi"/>
        </w:rPr>
        <w:t>Universities must have lexicography in their disciplines</w:t>
      </w:r>
      <w:r w:rsidR="00C23BB2" w:rsidRPr="00CF345A">
        <w:rPr>
          <w:rFonts w:asciiTheme="majorBidi" w:hAnsiTheme="majorBidi" w:cstheme="majorBidi"/>
        </w:rPr>
        <w:t xml:space="preserve">, so that in the future experts in the field may be available </w:t>
      </w:r>
    </w:p>
    <w:p w:rsidR="00C23BB2" w:rsidRPr="00CF345A" w:rsidRDefault="00C23BB2" w:rsidP="00390BC1">
      <w:pPr>
        <w:pStyle w:val="ListParagraph"/>
        <w:numPr>
          <w:ilvl w:val="0"/>
          <w:numId w:val="4"/>
        </w:numPr>
        <w:spacing w:after="0"/>
        <w:ind w:left="0"/>
        <w:jc w:val="both"/>
        <w:rPr>
          <w:rFonts w:asciiTheme="majorBidi" w:hAnsiTheme="majorBidi" w:cstheme="majorBidi"/>
        </w:rPr>
      </w:pPr>
      <w:r w:rsidRPr="00CF345A">
        <w:rPr>
          <w:rFonts w:asciiTheme="majorBidi" w:hAnsiTheme="majorBidi" w:cstheme="majorBidi"/>
        </w:rPr>
        <w:t>Government must pay heed to the flourishing of regional languages and its dictionaries</w:t>
      </w:r>
    </w:p>
    <w:p w:rsidR="00C23BB2" w:rsidRPr="00CF345A" w:rsidRDefault="00A85420" w:rsidP="00390BC1">
      <w:pPr>
        <w:pStyle w:val="ListParagraph"/>
        <w:numPr>
          <w:ilvl w:val="0"/>
          <w:numId w:val="4"/>
        </w:numPr>
        <w:spacing w:after="0"/>
        <w:ind w:left="0"/>
        <w:jc w:val="both"/>
        <w:rPr>
          <w:rFonts w:asciiTheme="majorBidi" w:hAnsiTheme="majorBidi" w:cstheme="majorBidi"/>
        </w:rPr>
      </w:pPr>
      <w:r w:rsidRPr="00CF345A">
        <w:rPr>
          <w:rFonts w:asciiTheme="majorBidi" w:hAnsiTheme="majorBidi" w:cstheme="majorBidi"/>
        </w:rPr>
        <w:lastRenderedPageBreak/>
        <w:t>The process of dictionary making be supervised by the experts of the discipline.</w:t>
      </w:r>
    </w:p>
    <w:p w:rsidR="00A85420" w:rsidRPr="00CF345A" w:rsidRDefault="00A85420" w:rsidP="00390BC1">
      <w:pPr>
        <w:pStyle w:val="ListParagraph"/>
        <w:numPr>
          <w:ilvl w:val="0"/>
          <w:numId w:val="4"/>
        </w:numPr>
        <w:spacing w:after="0"/>
        <w:ind w:left="0"/>
        <w:jc w:val="both"/>
        <w:rPr>
          <w:rFonts w:asciiTheme="majorBidi" w:hAnsiTheme="majorBidi" w:cstheme="majorBidi"/>
        </w:rPr>
      </w:pPr>
      <w:r w:rsidRPr="00CF345A">
        <w:rPr>
          <w:rFonts w:asciiTheme="majorBidi" w:hAnsiTheme="majorBidi" w:cstheme="majorBidi"/>
        </w:rPr>
        <w:t>Universities should have conducted short courses, diplomas, or at least seminars on the importance of lexicography and its principles.</w:t>
      </w:r>
    </w:p>
    <w:p w:rsidR="0001376F" w:rsidRPr="00CF345A" w:rsidRDefault="0001376F" w:rsidP="00390BC1">
      <w:pPr>
        <w:pStyle w:val="ListParagraph"/>
        <w:numPr>
          <w:ilvl w:val="0"/>
          <w:numId w:val="4"/>
        </w:numPr>
        <w:spacing w:after="0"/>
        <w:ind w:left="0"/>
        <w:jc w:val="both"/>
        <w:rPr>
          <w:rFonts w:asciiTheme="majorBidi" w:hAnsiTheme="majorBidi" w:cstheme="majorBidi"/>
        </w:rPr>
      </w:pPr>
      <w:r w:rsidRPr="00CF345A">
        <w:rPr>
          <w:rFonts w:asciiTheme="majorBidi" w:hAnsiTheme="majorBidi" w:cstheme="majorBidi"/>
        </w:rPr>
        <w:t>The Situation in Urdu lexicography is much better than the regional languages though it also needs a lot of developments.</w:t>
      </w:r>
    </w:p>
    <w:p w:rsidR="002D37A6" w:rsidRPr="00CF345A" w:rsidRDefault="002D37A6" w:rsidP="00390BC1">
      <w:pPr>
        <w:pStyle w:val="ListParagraph"/>
        <w:numPr>
          <w:ilvl w:val="0"/>
          <w:numId w:val="4"/>
        </w:numPr>
        <w:spacing w:after="0"/>
        <w:ind w:left="0"/>
        <w:jc w:val="both"/>
        <w:rPr>
          <w:rFonts w:asciiTheme="majorBidi" w:hAnsiTheme="majorBidi" w:cstheme="majorBidi"/>
        </w:rPr>
      </w:pPr>
      <w:r w:rsidRPr="00CF345A">
        <w:rPr>
          <w:rFonts w:asciiTheme="majorBidi" w:hAnsiTheme="majorBidi" w:cstheme="majorBidi"/>
        </w:rPr>
        <w:t>The process of head-word collection and preserving must be improved so that in near future, the dictionary makers would get benefit out of it.</w:t>
      </w:r>
    </w:p>
    <w:p w:rsidR="002D37A6" w:rsidRPr="00CF345A" w:rsidRDefault="002D37A6" w:rsidP="00390BC1">
      <w:pPr>
        <w:pStyle w:val="ListParagraph"/>
        <w:numPr>
          <w:ilvl w:val="0"/>
          <w:numId w:val="4"/>
        </w:numPr>
        <w:spacing w:after="0"/>
        <w:ind w:left="0"/>
        <w:jc w:val="both"/>
        <w:rPr>
          <w:rFonts w:asciiTheme="majorBidi" w:hAnsiTheme="majorBidi" w:cstheme="majorBidi"/>
        </w:rPr>
      </w:pPr>
      <w:r w:rsidRPr="00CF345A">
        <w:rPr>
          <w:rFonts w:asciiTheme="majorBidi" w:hAnsiTheme="majorBidi" w:cstheme="majorBidi"/>
        </w:rPr>
        <w:t>Saraiki and Punjabi are the languages where a lot of improvement in the lexicography is required but it seems a hard nut to crack, as most of the linguist didn’t consider it their cup of tea.</w:t>
      </w:r>
    </w:p>
    <w:p w:rsidR="002D37A6" w:rsidRPr="00CF345A" w:rsidRDefault="002D37A6" w:rsidP="00390BC1">
      <w:pPr>
        <w:pStyle w:val="ListParagraph"/>
        <w:numPr>
          <w:ilvl w:val="0"/>
          <w:numId w:val="4"/>
        </w:numPr>
        <w:spacing w:after="0"/>
        <w:ind w:left="0"/>
        <w:jc w:val="both"/>
        <w:rPr>
          <w:rFonts w:asciiTheme="majorBidi" w:hAnsiTheme="majorBidi" w:cstheme="majorBidi"/>
        </w:rPr>
      </w:pPr>
      <w:r w:rsidRPr="00CF345A">
        <w:rPr>
          <w:rFonts w:asciiTheme="majorBidi" w:hAnsiTheme="majorBidi" w:cstheme="majorBidi"/>
        </w:rPr>
        <w:t>In Urdu, Sindhi and Pushto the situation is much better than in Punjabi and Saraiki but government must have taken steps to not only to promote these languages but also in t</w:t>
      </w:r>
      <w:r w:rsidR="001131F6" w:rsidRPr="00CF345A">
        <w:rPr>
          <w:rFonts w:asciiTheme="majorBidi" w:hAnsiTheme="majorBidi" w:cstheme="majorBidi"/>
        </w:rPr>
        <w:t>heir dictionary making process.</w:t>
      </w:r>
    </w:p>
    <w:p w:rsidR="001131F6" w:rsidRPr="00CF345A" w:rsidRDefault="001131F6" w:rsidP="00390BC1">
      <w:pPr>
        <w:pStyle w:val="ListParagraph"/>
        <w:numPr>
          <w:ilvl w:val="0"/>
          <w:numId w:val="4"/>
        </w:numPr>
        <w:spacing w:after="0"/>
        <w:ind w:left="0"/>
        <w:jc w:val="both"/>
        <w:rPr>
          <w:rFonts w:asciiTheme="majorBidi" w:hAnsiTheme="majorBidi" w:cstheme="majorBidi"/>
        </w:rPr>
      </w:pPr>
      <w:r w:rsidRPr="00CF345A">
        <w:rPr>
          <w:rFonts w:asciiTheme="majorBidi" w:hAnsiTheme="majorBidi" w:cstheme="majorBidi"/>
        </w:rPr>
        <w:t>SNLP is a private venture, such kind of project must be run under government supervision so that online corpuses for regional languages be available on internet for the benefit of foreigner students of Pakistani regional languages.</w:t>
      </w:r>
      <w:bookmarkEnd w:id="0"/>
    </w:p>
    <w:p w:rsidR="00400DCD" w:rsidRPr="00CF345A" w:rsidRDefault="001131F6" w:rsidP="00390BC1">
      <w:pPr>
        <w:spacing w:after="0"/>
        <w:jc w:val="both"/>
        <w:rPr>
          <w:rFonts w:asciiTheme="majorBidi" w:hAnsiTheme="majorBidi" w:cstheme="majorBidi"/>
        </w:rPr>
      </w:pPr>
      <w:r w:rsidRPr="00CF345A">
        <w:rPr>
          <w:rFonts w:asciiTheme="majorBidi" w:hAnsiTheme="majorBidi" w:cstheme="majorBidi"/>
        </w:rPr>
        <w:tab/>
        <w:t>It seems that in the days to come lexicography will flourish and dictionaries of world standard be produced.</w:t>
      </w:r>
    </w:p>
    <w:p w:rsidR="00400DCD" w:rsidRPr="00CF345A" w:rsidRDefault="00400DCD" w:rsidP="00390BC1">
      <w:pPr>
        <w:spacing w:after="0"/>
        <w:jc w:val="both"/>
        <w:rPr>
          <w:rFonts w:asciiTheme="majorBidi" w:hAnsiTheme="majorBidi" w:cstheme="majorBidi"/>
        </w:rPr>
      </w:pPr>
    </w:p>
    <w:p w:rsidR="00310AAC" w:rsidRPr="0073714B" w:rsidRDefault="00310AAC" w:rsidP="00390BC1">
      <w:pPr>
        <w:spacing w:after="0"/>
        <w:jc w:val="both"/>
        <w:rPr>
          <w:rFonts w:asciiTheme="majorBidi" w:hAnsiTheme="majorBidi" w:cstheme="majorBidi"/>
          <w:b/>
          <w:bCs/>
          <w:sz w:val="24"/>
          <w:szCs w:val="24"/>
        </w:rPr>
      </w:pPr>
      <w:r w:rsidRPr="0073714B">
        <w:rPr>
          <w:rFonts w:asciiTheme="majorBidi" w:hAnsiTheme="majorBidi" w:cstheme="majorBidi"/>
          <w:b/>
          <w:bCs/>
          <w:sz w:val="24"/>
          <w:szCs w:val="24"/>
        </w:rPr>
        <w:t>References:</w:t>
      </w:r>
    </w:p>
    <w:p w:rsidR="00CF345A" w:rsidRPr="00650F06" w:rsidRDefault="00650F06" w:rsidP="00650F06">
      <w:pPr>
        <w:spacing w:after="0" w:line="240" w:lineRule="auto"/>
        <w:jc w:val="both"/>
        <w:rPr>
          <w:rFonts w:asciiTheme="majorBidi" w:hAnsiTheme="majorBidi" w:cstheme="majorBidi"/>
          <w:sz w:val="20"/>
          <w:szCs w:val="20"/>
        </w:rPr>
      </w:pPr>
      <w:r>
        <w:rPr>
          <w:rFonts w:asciiTheme="majorBidi" w:hAnsiTheme="majorBidi" w:cstheme="majorBidi"/>
          <w:sz w:val="20"/>
          <w:szCs w:val="20"/>
        </w:rPr>
        <w:t xml:space="preserve">*    </w:t>
      </w:r>
      <w:r w:rsidR="00CF345A" w:rsidRPr="00650F06">
        <w:rPr>
          <w:rFonts w:asciiTheme="majorBidi" w:hAnsiTheme="majorBidi" w:cstheme="majorBidi"/>
          <w:sz w:val="20"/>
          <w:szCs w:val="20"/>
        </w:rPr>
        <w:t>Higher Education Department, Punjab</w:t>
      </w:r>
    </w:p>
    <w:p w:rsidR="00CF345A" w:rsidRDefault="00CF345A" w:rsidP="0073714B">
      <w:pPr>
        <w:spacing w:after="0" w:line="240" w:lineRule="auto"/>
        <w:jc w:val="both"/>
        <w:rPr>
          <w:rFonts w:asciiTheme="majorBidi" w:hAnsiTheme="majorBidi" w:cstheme="majorBidi"/>
          <w:sz w:val="20"/>
          <w:szCs w:val="20"/>
        </w:rPr>
      </w:pPr>
      <w:r w:rsidRPr="0073714B">
        <w:rPr>
          <w:rFonts w:asciiTheme="majorBidi" w:hAnsiTheme="majorBidi" w:cstheme="majorBidi"/>
          <w:sz w:val="20"/>
          <w:szCs w:val="20"/>
        </w:rPr>
        <w:t>**</w:t>
      </w:r>
      <w:r w:rsidR="00650F06">
        <w:rPr>
          <w:rFonts w:asciiTheme="majorBidi" w:hAnsiTheme="majorBidi" w:cstheme="majorBidi"/>
          <w:sz w:val="20"/>
          <w:szCs w:val="20"/>
        </w:rPr>
        <w:t xml:space="preserve">  </w:t>
      </w:r>
      <w:r w:rsidRPr="0073714B">
        <w:rPr>
          <w:rFonts w:asciiTheme="majorBidi" w:hAnsiTheme="majorBidi" w:cstheme="majorBidi"/>
          <w:sz w:val="20"/>
          <w:szCs w:val="20"/>
        </w:rPr>
        <w:t>Institute of Education and Research, University of the Punjab</w:t>
      </w:r>
    </w:p>
    <w:p w:rsidR="007C50D7" w:rsidRPr="0073714B" w:rsidRDefault="007C50D7" w:rsidP="002E466B">
      <w:pPr>
        <w:spacing w:after="0" w:line="240" w:lineRule="auto"/>
        <w:jc w:val="both"/>
        <w:rPr>
          <w:rFonts w:asciiTheme="majorBidi" w:hAnsiTheme="majorBidi" w:cstheme="majorBidi"/>
          <w:sz w:val="20"/>
          <w:szCs w:val="20"/>
        </w:rPr>
      </w:pPr>
      <w:r>
        <w:rPr>
          <w:rFonts w:asciiTheme="majorBidi" w:hAnsiTheme="majorBidi" w:cstheme="majorBidi"/>
          <w:sz w:val="20"/>
          <w:szCs w:val="20"/>
        </w:rPr>
        <w:t>***</w:t>
      </w:r>
      <w:r w:rsidR="00650F06">
        <w:rPr>
          <w:rFonts w:asciiTheme="majorBidi" w:hAnsiTheme="majorBidi" w:cstheme="majorBidi"/>
          <w:sz w:val="20"/>
          <w:szCs w:val="20"/>
        </w:rPr>
        <w:t xml:space="preserve"> </w:t>
      </w:r>
      <w:r w:rsidR="002E466B">
        <w:rPr>
          <w:rFonts w:asciiTheme="majorBidi" w:hAnsiTheme="majorBidi" w:cstheme="majorBidi"/>
          <w:sz w:val="20"/>
          <w:szCs w:val="20"/>
        </w:rPr>
        <w:t>Department of English</w:t>
      </w:r>
      <w:r w:rsidR="002E466B" w:rsidRPr="0073714B">
        <w:rPr>
          <w:rFonts w:asciiTheme="majorBidi" w:hAnsiTheme="majorBidi" w:cstheme="majorBidi"/>
          <w:sz w:val="20"/>
          <w:szCs w:val="20"/>
        </w:rPr>
        <w:t>, University of the Punjab</w:t>
      </w:r>
    </w:p>
    <w:p w:rsidR="00DF6970" w:rsidRPr="0073714B" w:rsidRDefault="00DF6970" w:rsidP="0073714B">
      <w:pPr>
        <w:spacing w:after="0" w:line="240" w:lineRule="auto"/>
        <w:ind w:hanging="720"/>
        <w:rPr>
          <w:rFonts w:asciiTheme="majorBidi" w:hAnsiTheme="majorBidi" w:cstheme="majorBidi"/>
          <w:sz w:val="20"/>
          <w:szCs w:val="20"/>
        </w:rPr>
      </w:pPr>
      <w:r w:rsidRPr="0073714B">
        <w:rPr>
          <w:rFonts w:asciiTheme="majorBidi" w:hAnsiTheme="majorBidi" w:cstheme="majorBidi"/>
          <w:sz w:val="20"/>
          <w:szCs w:val="20"/>
        </w:rPr>
        <w:t xml:space="preserve">Ahmad, A., (2010). </w:t>
      </w:r>
      <w:r w:rsidRPr="0073714B">
        <w:rPr>
          <w:rFonts w:asciiTheme="majorBidi" w:hAnsiTheme="majorBidi" w:cstheme="majorBidi"/>
          <w:i/>
          <w:iCs/>
          <w:sz w:val="20"/>
          <w:szCs w:val="20"/>
        </w:rPr>
        <w:t>A study of the developments in Monolingual Urdu Lexicography</w:t>
      </w:r>
      <w:r w:rsidRPr="0073714B">
        <w:rPr>
          <w:rFonts w:asciiTheme="majorBidi" w:hAnsiTheme="majorBidi" w:cstheme="majorBidi"/>
          <w:sz w:val="20"/>
          <w:szCs w:val="20"/>
        </w:rPr>
        <w:t>. PhD dissertation: Baha ud Din Zikriya University Multan Pakistan</w:t>
      </w:r>
    </w:p>
    <w:p w:rsidR="00DF6970" w:rsidRPr="0073714B" w:rsidRDefault="00DF6970" w:rsidP="0073714B">
      <w:pPr>
        <w:spacing w:after="0" w:line="240" w:lineRule="auto"/>
        <w:ind w:hanging="720"/>
        <w:jc w:val="both"/>
        <w:rPr>
          <w:rFonts w:asciiTheme="majorBidi" w:hAnsiTheme="majorBidi" w:cstheme="majorBidi"/>
          <w:sz w:val="20"/>
          <w:szCs w:val="20"/>
          <w:lang w:val="en-US"/>
        </w:rPr>
      </w:pPr>
      <w:r w:rsidRPr="0073714B">
        <w:rPr>
          <w:rFonts w:asciiTheme="majorBidi" w:hAnsiTheme="majorBidi" w:cstheme="majorBidi"/>
          <w:sz w:val="20"/>
          <w:szCs w:val="20"/>
          <w:lang w:val="en-US"/>
        </w:rPr>
        <w:t xml:space="preserve">Ahmad, A., Iqbal, Z., &amp; Ayoub, T. (2014). An Analysis of the Microstructure of Saraiki-Urdu Dictionary. </w:t>
      </w:r>
      <w:r w:rsidRPr="0073714B">
        <w:rPr>
          <w:rFonts w:asciiTheme="majorBidi" w:hAnsiTheme="majorBidi" w:cstheme="majorBidi"/>
          <w:i/>
          <w:iCs/>
          <w:color w:val="000000"/>
          <w:sz w:val="20"/>
          <w:szCs w:val="20"/>
        </w:rPr>
        <w:t>International Journal of Research in Linguistics &amp; Social &amp; Applied Sciences</w:t>
      </w:r>
      <w:r w:rsidRPr="0073714B">
        <w:rPr>
          <w:rFonts w:asciiTheme="majorBidi" w:hAnsiTheme="majorBidi" w:cstheme="majorBidi"/>
          <w:color w:val="000000"/>
          <w:sz w:val="20"/>
          <w:szCs w:val="20"/>
        </w:rPr>
        <w:t>, Vol: 3</w:t>
      </w:r>
    </w:p>
    <w:p w:rsidR="00DF6970" w:rsidRPr="0073714B" w:rsidRDefault="00DF6970" w:rsidP="0073714B">
      <w:pPr>
        <w:spacing w:after="0" w:line="240" w:lineRule="auto"/>
        <w:ind w:hanging="720"/>
        <w:rPr>
          <w:rFonts w:asciiTheme="majorBidi" w:hAnsiTheme="majorBidi" w:cstheme="majorBidi"/>
          <w:sz w:val="20"/>
          <w:szCs w:val="20"/>
        </w:rPr>
      </w:pPr>
      <w:r w:rsidRPr="0073714B">
        <w:rPr>
          <w:rFonts w:asciiTheme="majorBidi" w:hAnsiTheme="majorBidi" w:cstheme="majorBidi"/>
          <w:sz w:val="20"/>
          <w:szCs w:val="20"/>
        </w:rPr>
        <w:t xml:space="preserve">Ahmad, M., (2013). </w:t>
      </w:r>
      <w:r w:rsidRPr="0073714B">
        <w:rPr>
          <w:rFonts w:asciiTheme="majorBidi" w:hAnsiTheme="majorBidi" w:cstheme="majorBidi"/>
          <w:i/>
          <w:iCs/>
          <w:sz w:val="20"/>
          <w:szCs w:val="20"/>
        </w:rPr>
        <w:t>An analysis of the Design Features of Urdu-English Dictionary for Advanced Learners of English in Pakistan</w:t>
      </w:r>
      <w:r w:rsidRPr="0073714B">
        <w:rPr>
          <w:rFonts w:asciiTheme="majorBidi" w:hAnsiTheme="majorBidi" w:cstheme="majorBidi"/>
          <w:sz w:val="20"/>
          <w:szCs w:val="20"/>
        </w:rPr>
        <w:t>. PhD dissertation: Baha ud Din Zikriya University Multan Pakistan</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Al-Kasimi, M.A. (1983). ‘The Interlingual / Translation dictionary’. In Lexicography: Principles and Practice. (Ed) R.R.K. Hartmann. Pp. 153- 162. London: Academic Press</w:t>
      </w:r>
    </w:p>
    <w:p w:rsidR="00DF6970" w:rsidRPr="0073714B" w:rsidRDefault="00DF6970" w:rsidP="0073714B">
      <w:pPr>
        <w:spacing w:after="0" w:line="240" w:lineRule="auto"/>
        <w:ind w:hanging="720"/>
        <w:jc w:val="both"/>
        <w:rPr>
          <w:rFonts w:asciiTheme="majorBidi" w:hAnsiTheme="majorBidi" w:cstheme="majorBidi"/>
          <w:color w:val="000000"/>
          <w:sz w:val="20"/>
          <w:szCs w:val="20"/>
        </w:rPr>
      </w:pPr>
      <w:r w:rsidRPr="0073714B">
        <w:rPr>
          <w:rFonts w:asciiTheme="majorBidi" w:hAnsiTheme="majorBidi" w:cstheme="majorBidi"/>
          <w:color w:val="000000"/>
          <w:sz w:val="20"/>
          <w:szCs w:val="20"/>
        </w:rPr>
        <w:t xml:space="preserve">Biber, D. Conrad, S. &amp;Reppen, R. (1998). </w:t>
      </w:r>
      <w:r w:rsidRPr="0073714B">
        <w:rPr>
          <w:rFonts w:asciiTheme="majorBidi" w:hAnsiTheme="majorBidi" w:cstheme="majorBidi"/>
          <w:i/>
          <w:iCs/>
          <w:color w:val="000000"/>
          <w:sz w:val="20"/>
          <w:szCs w:val="20"/>
        </w:rPr>
        <w:t>‘Corpus Linguistics: Investigating language structure and use’</w:t>
      </w:r>
      <w:r w:rsidRPr="0073714B">
        <w:rPr>
          <w:rFonts w:asciiTheme="majorBidi" w:hAnsiTheme="majorBidi" w:cstheme="majorBidi"/>
          <w:color w:val="000000"/>
          <w:sz w:val="20"/>
          <w:szCs w:val="20"/>
        </w:rPr>
        <w:t xml:space="preserve">. CUP </w:t>
      </w:r>
    </w:p>
    <w:p w:rsidR="00BC653F" w:rsidRPr="0073714B" w:rsidRDefault="00BC653F" w:rsidP="0073714B">
      <w:pPr>
        <w:spacing w:after="0" w:line="240" w:lineRule="auto"/>
        <w:ind w:hanging="720"/>
        <w:jc w:val="both"/>
        <w:rPr>
          <w:rFonts w:asciiTheme="majorBidi" w:hAnsiTheme="majorBidi" w:cstheme="majorBidi"/>
          <w:color w:val="000000"/>
          <w:sz w:val="20"/>
          <w:szCs w:val="20"/>
        </w:rPr>
      </w:pPr>
      <w:r w:rsidRPr="0073714B">
        <w:rPr>
          <w:rFonts w:asciiTheme="majorBidi" w:hAnsiTheme="majorBidi" w:cstheme="majorBidi"/>
          <w:sz w:val="20"/>
          <w:szCs w:val="20"/>
        </w:rPr>
        <w:t xml:space="preserve">Bhatti, A. M., Parveen, S., &amp; Ali, R. (2017). Integration of speaking and writing skills for better grades: perception of graduate students in Pakistani public sector colleges. </w:t>
      </w:r>
      <w:r w:rsidRPr="0073714B">
        <w:rPr>
          <w:rFonts w:asciiTheme="majorBidi" w:hAnsiTheme="majorBidi" w:cstheme="majorBidi"/>
          <w:i/>
          <w:iCs/>
          <w:sz w:val="20"/>
          <w:szCs w:val="20"/>
        </w:rPr>
        <w:lastRenderedPageBreak/>
        <w:t>International Journal of Research and Development in Social Science (IJRDS)</w:t>
      </w:r>
      <w:r w:rsidRPr="0073714B">
        <w:rPr>
          <w:rFonts w:asciiTheme="majorBidi" w:hAnsiTheme="majorBidi" w:cstheme="majorBidi"/>
          <w:sz w:val="20"/>
          <w:szCs w:val="20"/>
        </w:rPr>
        <w:t>, 3(2). 1-14.</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Bloomfield, L., (1933). </w:t>
      </w:r>
      <w:r w:rsidRPr="0073714B">
        <w:rPr>
          <w:rFonts w:asciiTheme="majorBidi" w:hAnsiTheme="majorBidi" w:cstheme="majorBidi"/>
          <w:i/>
          <w:iCs/>
          <w:sz w:val="20"/>
          <w:szCs w:val="20"/>
        </w:rPr>
        <w:t>Language</w:t>
      </w:r>
      <w:r w:rsidRPr="0073714B">
        <w:rPr>
          <w:rFonts w:asciiTheme="majorBidi" w:hAnsiTheme="majorBidi" w:cstheme="majorBidi"/>
          <w:sz w:val="20"/>
          <w:szCs w:val="20"/>
        </w:rPr>
        <w:t>. Newyork: Holt, Reinhart</w:t>
      </w:r>
    </w:p>
    <w:p w:rsidR="00DF6970" w:rsidRPr="0073714B" w:rsidRDefault="00DF6970" w:rsidP="0073714B">
      <w:pPr>
        <w:spacing w:after="0" w:line="240" w:lineRule="auto"/>
        <w:ind w:hanging="720"/>
        <w:rPr>
          <w:rFonts w:asciiTheme="majorBidi" w:hAnsiTheme="majorBidi" w:cstheme="majorBidi"/>
          <w:sz w:val="20"/>
          <w:szCs w:val="20"/>
        </w:rPr>
      </w:pPr>
      <w:r w:rsidRPr="0073714B">
        <w:rPr>
          <w:rFonts w:asciiTheme="majorBidi" w:hAnsiTheme="majorBidi" w:cstheme="majorBidi"/>
          <w:sz w:val="20"/>
          <w:szCs w:val="20"/>
        </w:rPr>
        <w:t xml:space="preserve">Bukhari, T. (1989). </w:t>
      </w:r>
      <w:r w:rsidRPr="0073714B">
        <w:rPr>
          <w:rFonts w:asciiTheme="majorBidi" w:hAnsiTheme="majorBidi" w:cstheme="majorBidi"/>
          <w:i/>
          <w:iCs/>
          <w:sz w:val="20"/>
          <w:szCs w:val="20"/>
        </w:rPr>
        <w:t>Punjabi-Urdu Lugat</w:t>
      </w:r>
      <w:r w:rsidRPr="0073714B">
        <w:rPr>
          <w:rFonts w:asciiTheme="majorBidi" w:hAnsiTheme="majorBidi" w:cstheme="majorBidi"/>
          <w:sz w:val="20"/>
          <w:szCs w:val="20"/>
        </w:rPr>
        <w:t>. Urdu Science Board, 299-Upper Mall, Lahore.</w:t>
      </w:r>
    </w:p>
    <w:p w:rsidR="00DF6970" w:rsidRPr="0073714B" w:rsidRDefault="00DF6970" w:rsidP="0073714B">
      <w:pPr>
        <w:spacing w:after="0" w:line="240" w:lineRule="auto"/>
        <w:ind w:hanging="720"/>
        <w:rPr>
          <w:rFonts w:asciiTheme="majorBidi" w:hAnsiTheme="majorBidi" w:cstheme="majorBidi"/>
          <w:sz w:val="20"/>
          <w:szCs w:val="20"/>
        </w:rPr>
      </w:pPr>
      <w:r w:rsidRPr="0073714B">
        <w:rPr>
          <w:rFonts w:asciiTheme="majorBidi" w:hAnsiTheme="majorBidi" w:cstheme="majorBidi"/>
          <w:sz w:val="20"/>
          <w:szCs w:val="20"/>
        </w:rPr>
        <w:t xml:space="preserve">Cabre, M., T., (1998). </w:t>
      </w:r>
      <w:r w:rsidRPr="0073714B">
        <w:rPr>
          <w:rFonts w:asciiTheme="majorBidi" w:hAnsiTheme="majorBidi" w:cstheme="majorBidi"/>
          <w:i/>
          <w:iCs/>
          <w:sz w:val="20"/>
          <w:szCs w:val="20"/>
        </w:rPr>
        <w:t>Terminologia.</w:t>
      </w:r>
      <w:r w:rsidRPr="0073714B">
        <w:rPr>
          <w:rFonts w:asciiTheme="majorBidi" w:hAnsiTheme="majorBidi" w:cstheme="majorBidi"/>
          <w:sz w:val="20"/>
          <w:szCs w:val="20"/>
        </w:rPr>
        <w:t xml:space="preserve"> Translation by DeCesaris, J., A., (1999). </w:t>
      </w:r>
      <w:r w:rsidRPr="0073714B">
        <w:rPr>
          <w:rFonts w:asciiTheme="majorBidi" w:hAnsiTheme="majorBidi" w:cstheme="majorBidi"/>
          <w:i/>
          <w:iCs/>
          <w:sz w:val="20"/>
          <w:szCs w:val="20"/>
        </w:rPr>
        <w:t>Terminology: theory, methods and applications.</w:t>
      </w:r>
      <w:r w:rsidRPr="0073714B">
        <w:rPr>
          <w:rFonts w:asciiTheme="majorBidi" w:hAnsiTheme="majorBidi" w:cstheme="majorBidi"/>
          <w:sz w:val="20"/>
          <w:szCs w:val="20"/>
        </w:rPr>
        <w:t xml:space="preserve"> John Benjamins, USA</w:t>
      </w:r>
    </w:p>
    <w:p w:rsidR="00DF6970" w:rsidRPr="0073714B" w:rsidRDefault="00DF6970" w:rsidP="0073714B">
      <w:pPr>
        <w:spacing w:after="0" w:line="240" w:lineRule="auto"/>
        <w:ind w:hanging="720"/>
        <w:rPr>
          <w:rFonts w:asciiTheme="majorBidi" w:hAnsiTheme="majorBidi" w:cstheme="majorBidi"/>
          <w:sz w:val="20"/>
          <w:szCs w:val="20"/>
          <w:lang w:val="en-US"/>
        </w:rPr>
      </w:pPr>
      <w:r w:rsidRPr="0073714B">
        <w:rPr>
          <w:rFonts w:asciiTheme="majorBidi" w:hAnsiTheme="majorBidi" w:cstheme="majorBidi"/>
          <w:sz w:val="20"/>
          <w:szCs w:val="20"/>
          <w:lang w:val="en-US"/>
        </w:rPr>
        <w:t xml:space="preserve">Dino, A., S., &amp; Ahmad, B. (1988). </w:t>
      </w:r>
      <w:r w:rsidRPr="0073714B">
        <w:rPr>
          <w:rFonts w:asciiTheme="majorBidi" w:hAnsiTheme="majorBidi" w:cstheme="majorBidi"/>
          <w:i/>
          <w:iCs/>
          <w:sz w:val="20"/>
          <w:szCs w:val="20"/>
          <w:lang w:val="en-US"/>
        </w:rPr>
        <w:t>Yadgar Dictionary</w:t>
      </w:r>
      <w:r w:rsidRPr="0073714B">
        <w:rPr>
          <w:rFonts w:asciiTheme="majorBidi" w:hAnsiTheme="majorBidi" w:cstheme="majorBidi"/>
          <w:sz w:val="20"/>
          <w:szCs w:val="20"/>
          <w:lang w:val="en-US"/>
        </w:rPr>
        <w:t>. Yadgar publishers, Hyderabad</w:t>
      </w:r>
    </w:p>
    <w:p w:rsidR="005B53E0" w:rsidRPr="0073714B" w:rsidRDefault="005B53E0" w:rsidP="0073714B">
      <w:pPr>
        <w:spacing w:after="0" w:line="240" w:lineRule="auto"/>
        <w:ind w:hanging="720"/>
        <w:rPr>
          <w:rFonts w:asciiTheme="majorBidi" w:hAnsiTheme="majorBidi" w:cstheme="majorBidi"/>
          <w:color w:val="222222"/>
          <w:sz w:val="20"/>
          <w:szCs w:val="20"/>
          <w:shd w:val="clear" w:color="auto" w:fill="FFFFFF"/>
        </w:rPr>
      </w:pPr>
      <w:r w:rsidRPr="0073714B">
        <w:rPr>
          <w:rFonts w:asciiTheme="majorBidi" w:hAnsiTheme="majorBidi" w:cstheme="majorBidi"/>
          <w:color w:val="222222"/>
          <w:sz w:val="20"/>
          <w:szCs w:val="20"/>
          <w:shd w:val="clear" w:color="auto" w:fill="FFFFFF"/>
        </w:rPr>
        <w:t>David, A. (2013). </w:t>
      </w:r>
      <w:r w:rsidRPr="0073714B">
        <w:rPr>
          <w:rFonts w:asciiTheme="majorBidi" w:hAnsiTheme="majorBidi" w:cstheme="majorBidi"/>
          <w:i/>
          <w:iCs/>
          <w:color w:val="222222"/>
          <w:sz w:val="20"/>
          <w:szCs w:val="20"/>
          <w:shd w:val="clear" w:color="auto" w:fill="FFFFFF"/>
        </w:rPr>
        <w:t>Descriptive grammar of Pashto and its dialects</w:t>
      </w:r>
      <w:r w:rsidRPr="0073714B">
        <w:rPr>
          <w:rFonts w:asciiTheme="majorBidi" w:hAnsiTheme="majorBidi" w:cstheme="majorBidi"/>
          <w:color w:val="222222"/>
          <w:sz w:val="20"/>
          <w:szCs w:val="20"/>
          <w:shd w:val="clear" w:color="auto" w:fill="FFFFFF"/>
        </w:rPr>
        <w:t> (Vol. 1). Walter de Gruyter.</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Fallon, S. W. (1858). </w:t>
      </w:r>
      <w:r w:rsidRPr="0073714B">
        <w:rPr>
          <w:rFonts w:asciiTheme="majorBidi" w:hAnsiTheme="majorBidi" w:cstheme="majorBidi"/>
          <w:i/>
          <w:iCs/>
          <w:sz w:val="20"/>
          <w:szCs w:val="20"/>
        </w:rPr>
        <w:t>A New Hindustani English dictionary</w:t>
      </w:r>
      <w:r w:rsidRPr="0073714B">
        <w:rPr>
          <w:rFonts w:asciiTheme="majorBidi" w:hAnsiTheme="majorBidi" w:cstheme="majorBidi"/>
          <w:sz w:val="20"/>
          <w:szCs w:val="20"/>
        </w:rPr>
        <w:t>. Banaras: Medical Hall</w:t>
      </w:r>
    </w:p>
    <w:p w:rsidR="00DF6970" w:rsidRPr="0073714B" w:rsidRDefault="00DF6970" w:rsidP="0073714B">
      <w:pPr>
        <w:spacing w:after="0" w:line="240" w:lineRule="auto"/>
        <w:ind w:hanging="720"/>
        <w:jc w:val="both"/>
        <w:rPr>
          <w:rFonts w:asciiTheme="majorBidi" w:hAnsiTheme="majorBidi" w:cstheme="majorBidi"/>
          <w:sz w:val="20"/>
          <w:szCs w:val="20"/>
          <w:lang w:val="en-US"/>
        </w:rPr>
      </w:pPr>
      <w:r w:rsidRPr="0073714B">
        <w:rPr>
          <w:rFonts w:asciiTheme="majorBidi" w:hAnsiTheme="majorBidi" w:cstheme="majorBidi"/>
          <w:sz w:val="20"/>
          <w:szCs w:val="20"/>
          <w:lang w:val="en-US"/>
        </w:rPr>
        <w:t>Fallon, S. W. (1858/2000): </w:t>
      </w:r>
      <w:r w:rsidRPr="0073714B">
        <w:rPr>
          <w:rFonts w:asciiTheme="majorBidi" w:hAnsiTheme="majorBidi" w:cstheme="majorBidi"/>
          <w:i/>
          <w:iCs/>
          <w:sz w:val="20"/>
          <w:szCs w:val="20"/>
          <w:lang w:val="en-US"/>
        </w:rPr>
        <w:t>New English Hindustani Dictionary</w:t>
      </w:r>
      <w:r w:rsidRPr="0073714B">
        <w:rPr>
          <w:rFonts w:asciiTheme="majorBidi" w:hAnsiTheme="majorBidi" w:cstheme="majorBidi"/>
          <w:sz w:val="20"/>
          <w:szCs w:val="20"/>
          <w:lang w:val="en-US"/>
        </w:rPr>
        <w:t>. Reprint of First Edition. Hindustani translations have been romanized. New Delhi</w:t>
      </w:r>
    </w:p>
    <w:p w:rsidR="00DF6970" w:rsidRPr="0073714B" w:rsidRDefault="00DF6970" w:rsidP="0073714B">
      <w:pPr>
        <w:spacing w:after="0" w:line="240" w:lineRule="auto"/>
        <w:ind w:hanging="720"/>
        <w:jc w:val="both"/>
        <w:rPr>
          <w:rFonts w:asciiTheme="majorBidi" w:hAnsiTheme="majorBidi" w:cstheme="majorBidi"/>
          <w:sz w:val="20"/>
          <w:szCs w:val="20"/>
          <w:lang w:val="en-US"/>
        </w:rPr>
      </w:pPr>
      <w:r w:rsidRPr="0073714B">
        <w:rPr>
          <w:rFonts w:asciiTheme="majorBidi" w:hAnsiTheme="majorBidi" w:cstheme="majorBidi"/>
          <w:sz w:val="20"/>
          <w:szCs w:val="20"/>
          <w:lang w:val="en-US"/>
        </w:rPr>
        <w:t xml:space="preserve">Faridkoti, A. H., (1996). </w:t>
      </w:r>
      <w:r w:rsidRPr="0073714B">
        <w:rPr>
          <w:rFonts w:asciiTheme="majorBidi" w:hAnsiTheme="majorBidi" w:cstheme="majorBidi"/>
          <w:i/>
          <w:iCs/>
          <w:sz w:val="20"/>
          <w:szCs w:val="20"/>
          <w:lang w:val="en-US"/>
        </w:rPr>
        <w:t>Urdu zubankeqadeemtareekh</w:t>
      </w:r>
      <w:r w:rsidRPr="0073714B">
        <w:rPr>
          <w:rFonts w:asciiTheme="majorBidi" w:hAnsiTheme="majorBidi" w:cstheme="majorBidi"/>
          <w:sz w:val="20"/>
          <w:szCs w:val="20"/>
          <w:lang w:val="en-US"/>
        </w:rPr>
        <w:t>. Aziz Book Depot, Urdu Bazar, Lahore.</w:t>
      </w:r>
    </w:p>
    <w:p w:rsidR="00DF6970" w:rsidRPr="0073714B" w:rsidRDefault="00DF6970" w:rsidP="0073714B">
      <w:pPr>
        <w:spacing w:after="0" w:line="240" w:lineRule="auto"/>
        <w:ind w:hanging="720"/>
        <w:jc w:val="both"/>
        <w:rPr>
          <w:rFonts w:asciiTheme="majorBidi" w:hAnsiTheme="majorBidi" w:cstheme="majorBidi"/>
          <w:sz w:val="20"/>
          <w:szCs w:val="20"/>
          <w:lang w:val="en-US"/>
        </w:rPr>
      </w:pPr>
      <w:r w:rsidRPr="0073714B">
        <w:rPr>
          <w:rFonts w:asciiTheme="majorBidi" w:hAnsiTheme="majorBidi" w:cstheme="majorBidi"/>
          <w:sz w:val="20"/>
          <w:szCs w:val="20"/>
          <w:lang w:val="en-US"/>
        </w:rPr>
        <w:t>Forbes, D., (1845). </w:t>
      </w:r>
      <w:r w:rsidRPr="0073714B">
        <w:rPr>
          <w:rFonts w:asciiTheme="majorBidi" w:hAnsiTheme="majorBidi" w:cstheme="majorBidi"/>
          <w:i/>
          <w:iCs/>
          <w:sz w:val="20"/>
          <w:szCs w:val="20"/>
          <w:lang w:val="en-US"/>
        </w:rPr>
        <w:t>The Hindustani Manual. A pocket companion for those who visit India Part 1. A compendious grammar. Part 2. A vocabulary of useful words</w:t>
      </w:r>
      <w:r w:rsidRPr="0073714B">
        <w:rPr>
          <w:rFonts w:asciiTheme="majorBidi" w:hAnsiTheme="majorBidi" w:cstheme="majorBidi"/>
          <w:sz w:val="20"/>
          <w:szCs w:val="20"/>
          <w:lang w:val="en-US"/>
        </w:rPr>
        <w:t>. London</w:t>
      </w:r>
    </w:p>
    <w:p w:rsidR="00DF6970" w:rsidRPr="0073714B" w:rsidRDefault="00DF6970" w:rsidP="0073714B">
      <w:pPr>
        <w:spacing w:after="0" w:line="240" w:lineRule="auto"/>
        <w:jc w:val="both"/>
        <w:rPr>
          <w:rFonts w:asciiTheme="majorBidi" w:hAnsiTheme="majorBidi" w:cstheme="majorBidi"/>
          <w:sz w:val="20"/>
          <w:szCs w:val="20"/>
        </w:rPr>
      </w:pPr>
      <w:r w:rsidRPr="0073714B">
        <w:rPr>
          <w:rFonts w:asciiTheme="majorBidi" w:hAnsiTheme="majorBidi" w:cstheme="majorBidi"/>
          <w:sz w:val="20"/>
          <w:szCs w:val="20"/>
        </w:rPr>
        <w:t xml:space="preserve">Grierson, G. (1901-21), Linguistic Survey of India,  </w:t>
      </w:r>
    </w:p>
    <w:p w:rsidR="00DF6970" w:rsidRPr="0073714B" w:rsidRDefault="00DF6970" w:rsidP="0073714B">
      <w:pPr>
        <w:spacing w:after="0" w:line="240" w:lineRule="auto"/>
        <w:ind w:hanging="720"/>
        <w:jc w:val="both"/>
        <w:rPr>
          <w:rFonts w:asciiTheme="majorBidi" w:hAnsiTheme="majorBidi" w:cstheme="majorBidi"/>
          <w:sz w:val="20"/>
          <w:szCs w:val="20"/>
          <w:lang w:val="en-US"/>
        </w:rPr>
      </w:pPr>
      <w:r w:rsidRPr="0073714B">
        <w:rPr>
          <w:rFonts w:asciiTheme="majorBidi" w:hAnsiTheme="majorBidi" w:cstheme="majorBidi"/>
          <w:sz w:val="20"/>
          <w:szCs w:val="20"/>
          <w:lang w:val="en-US"/>
        </w:rPr>
        <w:t>Hadley, G., (1801). </w:t>
      </w:r>
      <w:r w:rsidRPr="0073714B">
        <w:rPr>
          <w:rFonts w:asciiTheme="majorBidi" w:hAnsiTheme="majorBidi" w:cstheme="majorBidi"/>
          <w:i/>
          <w:iCs/>
          <w:sz w:val="20"/>
          <w:szCs w:val="20"/>
          <w:lang w:val="en-US"/>
        </w:rPr>
        <w:t>A Compendious Grammar of the Current Corrupt Dialect of the Jargon of Hindostan, (commonly called Moors). With a vocabulary English and Moors, Moors and English. To which are added familiar phrases and dialogues etc. etc. With notes descriptive of various customs and manners of Bengal</w:t>
      </w:r>
      <w:r w:rsidRPr="0073714B">
        <w:rPr>
          <w:rFonts w:asciiTheme="majorBidi" w:hAnsiTheme="majorBidi" w:cstheme="majorBidi"/>
          <w:sz w:val="20"/>
          <w:szCs w:val="20"/>
          <w:lang w:val="en-US"/>
        </w:rPr>
        <w:t>. Spa Fields</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Halliday, M., A., K., Mcintosh, A., &amp;Strenvens, P., (1964). </w:t>
      </w:r>
      <w:r w:rsidRPr="0073714B">
        <w:rPr>
          <w:rFonts w:asciiTheme="majorBidi" w:hAnsiTheme="majorBidi" w:cstheme="majorBidi"/>
          <w:i/>
          <w:iCs/>
          <w:sz w:val="20"/>
          <w:szCs w:val="20"/>
        </w:rPr>
        <w:t>The Linguistics Sciences and Language Teaching</w:t>
      </w:r>
      <w:r w:rsidRPr="0073714B">
        <w:rPr>
          <w:rFonts w:asciiTheme="majorBidi" w:hAnsiTheme="majorBidi" w:cstheme="majorBidi"/>
          <w:sz w:val="20"/>
          <w:szCs w:val="20"/>
        </w:rPr>
        <w:t>. London: Longman</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Haq, M., A., (1967). Multani ZabanaurUska Urdu se Ta’aluq [Urdu: The Multani language and its relationship with Urdu]. Bahawalpur: Urdu Academy.</w:t>
      </w:r>
    </w:p>
    <w:p w:rsidR="005B53E0" w:rsidRPr="0073714B" w:rsidRDefault="005B53E0" w:rsidP="0073714B">
      <w:pPr>
        <w:spacing w:after="0" w:line="240" w:lineRule="auto"/>
        <w:ind w:hanging="720"/>
        <w:rPr>
          <w:rFonts w:asciiTheme="majorBidi" w:hAnsiTheme="majorBidi" w:cstheme="majorBidi"/>
          <w:color w:val="222222"/>
          <w:sz w:val="20"/>
          <w:szCs w:val="20"/>
          <w:shd w:val="clear" w:color="auto" w:fill="FFFFFF"/>
        </w:rPr>
      </w:pPr>
      <w:r w:rsidRPr="0073714B">
        <w:rPr>
          <w:rFonts w:asciiTheme="majorBidi" w:hAnsiTheme="majorBidi" w:cstheme="majorBidi"/>
          <w:color w:val="222222"/>
          <w:sz w:val="20"/>
          <w:szCs w:val="20"/>
          <w:shd w:val="clear" w:color="auto" w:fill="FFFFFF"/>
        </w:rPr>
        <w:t>Hussain, S. S., &amp; Khan, B. M. (2016). Integrated Linguistic Links of Pushto and Saraiki Languages. </w:t>
      </w:r>
      <w:r w:rsidRPr="0073714B">
        <w:rPr>
          <w:rFonts w:asciiTheme="majorBidi" w:hAnsiTheme="majorBidi" w:cstheme="majorBidi"/>
          <w:i/>
          <w:iCs/>
          <w:color w:val="222222"/>
          <w:sz w:val="20"/>
          <w:szCs w:val="20"/>
          <w:shd w:val="clear" w:color="auto" w:fill="FFFFFF"/>
        </w:rPr>
        <w:t>Pakistan Journal of Social Sciences (PJSS)</w:t>
      </w:r>
      <w:r w:rsidRPr="0073714B">
        <w:rPr>
          <w:rFonts w:asciiTheme="majorBidi" w:hAnsiTheme="majorBidi" w:cstheme="majorBidi"/>
          <w:color w:val="222222"/>
          <w:sz w:val="20"/>
          <w:szCs w:val="20"/>
          <w:shd w:val="clear" w:color="auto" w:fill="FFFFFF"/>
        </w:rPr>
        <w:t>, </w:t>
      </w:r>
      <w:r w:rsidRPr="0073714B">
        <w:rPr>
          <w:rFonts w:asciiTheme="majorBidi" w:hAnsiTheme="majorBidi" w:cstheme="majorBidi"/>
          <w:i/>
          <w:iCs/>
          <w:color w:val="222222"/>
          <w:sz w:val="20"/>
          <w:szCs w:val="20"/>
          <w:shd w:val="clear" w:color="auto" w:fill="FFFFFF"/>
        </w:rPr>
        <w:t>36</w:t>
      </w:r>
      <w:r w:rsidRPr="0073714B">
        <w:rPr>
          <w:rFonts w:asciiTheme="majorBidi" w:hAnsiTheme="majorBidi" w:cstheme="majorBidi"/>
          <w:color w:val="222222"/>
          <w:sz w:val="20"/>
          <w:szCs w:val="20"/>
          <w:shd w:val="clear" w:color="auto" w:fill="FFFFFF"/>
        </w:rPr>
        <w:t>(2).</w:t>
      </w:r>
    </w:p>
    <w:p w:rsidR="00DF6970" w:rsidRPr="0073714B" w:rsidRDefault="00DF6970" w:rsidP="0073714B">
      <w:pPr>
        <w:spacing w:after="0" w:line="240" w:lineRule="auto"/>
        <w:ind w:hanging="720"/>
        <w:jc w:val="both"/>
        <w:rPr>
          <w:rFonts w:asciiTheme="majorBidi" w:hAnsiTheme="majorBidi" w:cstheme="majorBidi"/>
          <w:color w:val="000000"/>
          <w:sz w:val="20"/>
          <w:szCs w:val="20"/>
        </w:rPr>
      </w:pPr>
      <w:r w:rsidRPr="0073714B">
        <w:rPr>
          <w:rFonts w:asciiTheme="majorBidi" w:hAnsiTheme="majorBidi" w:cstheme="majorBidi"/>
          <w:color w:val="000000"/>
          <w:sz w:val="20"/>
          <w:szCs w:val="20"/>
        </w:rPr>
        <w:t xml:space="preserve">Jackson, H. (2002). </w:t>
      </w:r>
      <w:r w:rsidRPr="0073714B">
        <w:rPr>
          <w:rFonts w:asciiTheme="majorBidi" w:hAnsiTheme="majorBidi" w:cstheme="majorBidi"/>
          <w:i/>
          <w:iCs/>
          <w:color w:val="000000"/>
          <w:sz w:val="20"/>
          <w:szCs w:val="20"/>
        </w:rPr>
        <w:t>Lexicography: An introduction</w:t>
      </w:r>
      <w:r w:rsidRPr="0073714B">
        <w:rPr>
          <w:rFonts w:asciiTheme="majorBidi" w:hAnsiTheme="majorBidi" w:cstheme="majorBidi"/>
          <w:color w:val="000000"/>
          <w:sz w:val="20"/>
          <w:szCs w:val="20"/>
        </w:rPr>
        <w:t>. Routledge</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Jokio, A., B., (2004). </w:t>
      </w:r>
      <w:r w:rsidRPr="0073714B">
        <w:rPr>
          <w:rFonts w:asciiTheme="majorBidi" w:hAnsiTheme="majorBidi" w:cstheme="majorBidi"/>
          <w:i/>
          <w:iCs/>
          <w:sz w:val="20"/>
          <w:szCs w:val="20"/>
        </w:rPr>
        <w:t>Noor Study Grammar</w:t>
      </w:r>
      <w:r w:rsidRPr="0073714B">
        <w:rPr>
          <w:rFonts w:asciiTheme="majorBidi" w:hAnsiTheme="majorBidi" w:cstheme="majorBidi"/>
          <w:sz w:val="20"/>
          <w:szCs w:val="20"/>
        </w:rPr>
        <w:t>. New Kathiawar Store, Urdu Bazar Karachi.</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Jukes, A. (1900), </w:t>
      </w:r>
      <w:r w:rsidRPr="0073714B">
        <w:rPr>
          <w:rFonts w:asciiTheme="majorBidi" w:hAnsiTheme="majorBidi" w:cstheme="majorBidi"/>
          <w:i/>
          <w:iCs/>
          <w:sz w:val="20"/>
          <w:szCs w:val="20"/>
        </w:rPr>
        <w:t>Jatki orWestern Punjabi Language</w:t>
      </w:r>
      <w:r w:rsidRPr="0073714B">
        <w:rPr>
          <w:rFonts w:asciiTheme="majorBidi" w:hAnsiTheme="majorBidi" w:cstheme="majorBidi"/>
          <w:sz w:val="20"/>
          <w:szCs w:val="20"/>
        </w:rPr>
        <w:t>, Lahore: Religious book and tract society</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Landau, S. A. (2001). </w:t>
      </w:r>
      <w:r w:rsidRPr="0073714B">
        <w:rPr>
          <w:rFonts w:asciiTheme="majorBidi" w:hAnsiTheme="majorBidi" w:cstheme="majorBidi"/>
          <w:i/>
          <w:iCs/>
          <w:sz w:val="20"/>
          <w:szCs w:val="20"/>
        </w:rPr>
        <w:t>Dictionaries:The art and craft of lexicography</w:t>
      </w:r>
      <w:r w:rsidRPr="0073714B">
        <w:rPr>
          <w:rFonts w:asciiTheme="majorBidi" w:hAnsiTheme="majorBidi" w:cstheme="majorBidi"/>
          <w:sz w:val="20"/>
          <w:szCs w:val="20"/>
        </w:rPr>
        <w:t>. 2nd ed. CUP</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Leech, R. (1838), </w:t>
      </w:r>
      <w:r w:rsidRPr="0073714B">
        <w:rPr>
          <w:rFonts w:asciiTheme="majorBidi" w:hAnsiTheme="majorBidi" w:cstheme="majorBidi"/>
          <w:i/>
          <w:iCs/>
          <w:sz w:val="20"/>
          <w:szCs w:val="20"/>
        </w:rPr>
        <w:t>A vocabulary of the Laghmani, Tirahi, Highlands of Deer, MoghalAimakas Dialect</w:t>
      </w:r>
      <w:r w:rsidRPr="0073714B">
        <w:rPr>
          <w:rFonts w:asciiTheme="majorBidi" w:hAnsiTheme="majorBidi" w:cstheme="majorBidi"/>
          <w:sz w:val="20"/>
          <w:szCs w:val="20"/>
        </w:rPr>
        <w:t>, Calcutta: Journal of the Asiatic Society of Bengal</w:t>
      </w:r>
    </w:p>
    <w:p w:rsidR="005B53E0" w:rsidRPr="0073714B" w:rsidRDefault="005B53E0" w:rsidP="0073714B">
      <w:pPr>
        <w:spacing w:after="0" w:line="240" w:lineRule="auto"/>
        <w:ind w:hanging="720"/>
        <w:rPr>
          <w:rFonts w:asciiTheme="majorBidi" w:hAnsiTheme="majorBidi" w:cstheme="majorBidi"/>
          <w:color w:val="222222"/>
          <w:sz w:val="20"/>
          <w:szCs w:val="20"/>
          <w:shd w:val="clear" w:color="auto" w:fill="FFFFFF"/>
        </w:rPr>
      </w:pPr>
      <w:r w:rsidRPr="0073714B">
        <w:rPr>
          <w:rFonts w:asciiTheme="majorBidi" w:hAnsiTheme="majorBidi" w:cstheme="majorBidi"/>
          <w:color w:val="222222"/>
          <w:sz w:val="20"/>
          <w:szCs w:val="20"/>
          <w:shd w:val="clear" w:color="auto" w:fill="FFFFFF"/>
        </w:rPr>
        <w:t>Liljegren, H. (2008). </w:t>
      </w:r>
      <w:r w:rsidRPr="0073714B">
        <w:rPr>
          <w:rFonts w:asciiTheme="majorBidi" w:hAnsiTheme="majorBidi" w:cstheme="majorBidi"/>
          <w:i/>
          <w:iCs/>
          <w:color w:val="222222"/>
          <w:sz w:val="20"/>
          <w:szCs w:val="20"/>
          <w:shd w:val="clear" w:color="auto" w:fill="FFFFFF"/>
        </w:rPr>
        <w:t>Towards a grammatical description of Palula: An Indo-Aryan language of the Hindu Kush</w:t>
      </w:r>
      <w:r w:rsidRPr="0073714B">
        <w:rPr>
          <w:rFonts w:asciiTheme="majorBidi" w:hAnsiTheme="majorBidi" w:cstheme="majorBidi"/>
          <w:color w:val="222222"/>
          <w:sz w:val="20"/>
          <w:szCs w:val="20"/>
          <w:shd w:val="clear" w:color="auto" w:fill="FFFFFF"/>
        </w:rPr>
        <w:t> (Doctoral dissertation, Institutionenförlingvistik).</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Longworth, M., D., (1922). </w:t>
      </w:r>
      <w:r w:rsidRPr="0073714B">
        <w:rPr>
          <w:rFonts w:asciiTheme="majorBidi" w:hAnsiTheme="majorBidi" w:cstheme="majorBidi"/>
          <w:i/>
          <w:iCs/>
          <w:sz w:val="20"/>
          <w:szCs w:val="20"/>
        </w:rPr>
        <w:t>A text book of the Balochi language</w:t>
      </w:r>
      <w:r w:rsidRPr="0073714B">
        <w:rPr>
          <w:rFonts w:asciiTheme="majorBidi" w:hAnsiTheme="majorBidi" w:cstheme="majorBidi"/>
          <w:sz w:val="20"/>
          <w:szCs w:val="20"/>
        </w:rPr>
        <w:t>. Lahore: Government Print of Punjab</w:t>
      </w:r>
    </w:p>
    <w:p w:rsidR="00DF6970" w:rsidRPr="0073714B" w:rsidRDefault="00DF6970" w:rsidP="0073714B">
      <w:pPr>
        <w:spacing w:after="0" w:line="240" w:lineRule="auto"/>
        <w:ind w:hanging="720"/>
        <w:jc w:val="both"/>
        <w:rPr>
          <w:rFonts w:asciiTheme="majorBidi" w:hAnsiTheme="majorBidi" w:cstheme="majorBidi"/>
          <w:color w:val="000000"/>
          <w:sz w:val="20"/>
          <w:szCs w:val="20"/>
        </w:rPr>
      </w:pPr>
      <w:r w:rsidRPr="0073714B">
        <w:rPr>
          <w:rFonts w:asciiTheme="majorBidi" w:hAnsiTheme="majorBidi" w:cstheme="majorBidi"/>
          <w:color w:val="000000"/>
          <w:sz w:val="20"/>
          <w:szCs w:val="20"/>
        </w:rPr>
        <w:t>McEnery, A.M. &amp; Wilson, A. (2001). Corpus Linguistics (second edition), Edinburgh University Press, Edinburg</w:t>
      </w:r>
    </w:p>
    <w:p w:rsidR="005B53E0" w:rsidRPr="0073714B" w:rsidRDefault="005B53E0" w:rsidP="0073714B">
      <w:pPr>
        <w:spacing w:after="0" w:line="240" w:lineRule="auto"/>
        <w:ind w:hanging="720"/>
        <w:rPr>
          <w:rFonts w:asciiTheme="majorBidi" w:hAnsiTheme="majorBidi" w:cstheme="majorBidi"/>
          <w:sz w:val="28"/>
          <w:szCs w:val="28"/>
        </w:rPr>
      </w:pPr>
      <w:r w:rsidRPr="0073714B">
        <w:rPr>
          <w:rFonts w:asciiTheme="majorBidi" w:hAnsiTheme="majorBidi" w:cstheme="majorBidi"/>
          <w:color w:val="222222"/>
          <w:sz w:val="20"/>
          <w:szCs w:val="20"/>
          <w:shd w:val="clear" w:color="auto" w:fill="FFFFFF"/>
        </w:rPr>
        <w:t>Mirdehghan, M. (2010). Persian, Urdu, and Pashto: A comparative orthographic analysis. </w:t>
      </w:r>
      <w:r w:rsidRPr="0073714B">
        <w:rPr>
          <w:rFonts w:asciiTheme="majorBidi" w:hAnsiTheme="majorBidi" w:cstheme="majorBidi"/>
          <w:i/>
          <w:iCs/>
          <w:color w:val="222222"/>
          <w:sz w:val="20"/>
          <w:szCs w:val="20"/>
          <w:shd w:val="clear" w:color="auto" w:fill="FFFFFF"/>
        </w:rPr>
        <w:t>Writing Systems Research</w:t>
      </w:r>
      <w:r w:rsidRPr="0073714B">
        <w:rPr>
          <w:rFonts w:asciiTheme="majorBidi" w:hAnsiTheme="majorBidi" w:cstheme="majorBidi"/>
          <w:color w:val="222222"/>
          <w:sz w:val="20"/>
          <w:szCs w:val="20"/>
          <w:shd w:val="clear" w:color="auto" w:fill="FFFFFF"/>
        </w:rPr>
        <w:t>, </w:t>
      </w:r>
      <w:r w:rsidRPr="0073714B">
        <w:rPr>
          <w:rFonts w:asciiTheme="majorBidi" w:hAnsiTheme="majorBidi" w:cstheme="majorBidi"/>
          <w:i/>
          <w:iCs/>
          <w:color w:val="222222"/>
          <w:sz w:val="20"/>
          <w:szCs w:val="20"/>
          <w:shd w:val="clear" w:color="auto" w:fill="FFFFFF"/>
        </w:rPr>
        <w:t>2</w:t>
      </w:r>
      <w:r w:rsidRPr="0073714B">
        <w:rPr>
          <w:rFonts w:asciiTheme="majorBidi" w:hAnsiTheme="majorBidi" w:cstheme="majorBidi"/>
          <w:color w:val="222222"/>
          <w:sz w:val="20"/>
          <w:szCs w:val="20"/>
          <w:shd w:val="clear" w:color="auto" w:fill="FFFFFF"/>
        </w:rPr>
        <w:t>(1), 9-23.</w:t>
      </w:r>
    </w:p>
    <w:p w:rsidR="00DF6970" w:rsidRPr="0073714B" w:rsidRDefault="00DF6970" w:rsidP="0073714B">
      <w:pPr>
        <w:spacing w:after="0" w:line="240" w:lineRule="auto"/>
        <w:ind w:hanging="720"/>
        <w:rPr>
          <w:rFonts w:asciiTheme="majorBidi" w:hAnsiTheme="majorBidi" w:cstheme="majorBidi"/>
          <w:sz w:val="20"/>
          <w:szCs w:val="20"/>
        </w:rPr>
      </w:pPr>
      <w:r w:rsidRPr="0073714B">
        <w:rPr>
          <w:rFonts w:asciiTheme="majorBidi" w:hAnsiTheme="majorBidi" w:cstheme="majorBidi"/>
          <w:sz w:val="20"/>
          <w:szCs w:val="20"/>
        </w:rPr>
        <w:t xml:space="preserve">Mughal, S. (2010). </w:t>
      </w:r>
      <w:r w:rsidRPr="0073714B">
        <w:rPr>
          <w:rFonts w:asciiTheme="majorBidi" w:hAnsiTheme="majorBidi" w:cstheme="majorBidi"/>
          <w:i/>
          <w:iCs/>
          <w:sz w:val="20"/>
          <w:szCs w:val="20"/>
        </w:rPr>
        <w:t>Urdu Saraiki Mutradifaat</w:t>
      </w:r>
      <w:r w:rsidRPr="0073714B">
        <w:rPr>
          <w:rFonts w:asciiTheme="majorBidi" w:hAnsiTheme="majorBidi" w:cstheme="majorBidi"/>
          <w:sz w:val="20"/>
          <w:szCs w:val="20"/>
        </w:rPr>
        <w:t>. Saraiki Adabi Board Multan</w:t>
      </w:r>
    </w:p>
    <w:p w:rsidR="00DF6970" w:rsidRPr="0073714B" w:rsidRDefault="00DF6970" w:rsidP="0073714B">
      <w:pPr>
        <w:spacing w:after="0" w:line="240" w:lineRule="auto"/>
        <w:ind w:hanging="720"/>
        <w:rPr>
          <w:rFonts w:asciiTheme="majorBidi" w:hAnsiTheme="majorBidi" w:cstheme="majorBidi"/>
          <w:sz w:val="20"/>
          <w:szCs w:val="20"/>
        </w:rPr>
      </w:pPr>
      <w:r w:rsidRPr="0073714B">
        <w:rPr>
          <w:rFonts w:asciiTheme="majorBidi" w:hAnsiTheme="majorBidi" w:cstheme="majorBidi"/>
          <w:sz w:val="20"/>
          <w:szCs w:val="20"/>
        </w:rPr>
        <w:lastRenderedPageBreak/>
        <w:t xml:space="preserve">Mughal, S., (1992). </w:t>
      </w:r>
      <w:r w:rsidRPr="0073714B">
        <w:rPr>
          <w:rFonts w:asciiTheme="majorBidi" w:hAnsiTheme="majorBidi" w:cstheme="majorBidi"/>
          <w:i/>
          <w:iCs/>
          <w:sz w:val="20"/>
          <w:szCs w:val="20"/>
        </w:rPr>
        <w:t>Saraiki Akhaanr</w:t>
      </w:r>
      <w:r w:rsidRPr="0073714B">
        <w:rPr>
          <w:rFonts w:asciiTheme="majorBidi" w:hAnsiTheme="majorBidi" w:cstheme="majorBidi"/>
          <w:sz w:val="20"/>
          <w:szCs w:val="20"/>
        </w:rPr>
        <w:t>. Saraiki Adabi Board Multan</w:t>
      </w:r>
    </w:p>
    <w:p w:rsidR="00DF6970" w:rsidRPr="0073714B" w:rsidRDefault="00DF6970" w:rsidP="0073714B">
      <w:pPr>
        <w:spacing w:after="0" w:line="240" w:lineRule="auto"/>
        <w:ind w:hanging="720"/>
        <w:rPr>
          <w:rFonts w:asciiTheme="majorBidi" w:hAnsiTheme="majorBidi" w:cstheme="majorBidi"/>
          <w:sz w:val="20"/>
          <w:szCs w:val="20"/>
        </w:rPr>
      </w:pPr>
      <w:r w:rsidRPr="0073714B">
        <w:rPr>
          <w:rFonts w:asciiTheme="majorBidi" w:hAnsiTheme="majorBidi" w:cstheme="majorBidi"/>
          <w:sz w:val="20"/>
          <w:szCs w:val="20"/>
        </w:rPr>
        <w:t xml:space="preserve">Mughal, S., (2010). </w:t>
      </w:r>
      <w:r w:rsidRPr="0073714B">
        <w:rPr>
          <w:rFonts w:asciiTheme="majorBidi" w:hAnsiTheme="majorBidi" w:cstheme="majorBidi"/>
          <w:i/>
          <w:iCs/>
          <w:sz w:val="20"/>
          <w:szCs w:val="20"/>
        </w:rPr>
        <w:t>Shaukat Al-lughaat</w:t>
      </w:r>
      <w:r w:rsidRPr="0073714B">
        <w:rPr>
          <w:rFonts w:asciiTheme="majorBidi" w:hAnsiTheme="majorBidi" w:cstheme="majorBidi"/>
          <w:sz w:val="20"/>
          <w:szCs w:val="20"/>
        </w:rPr>
        <w:t>. Saraiki Adabi Board Multan</w:t>
      </w:r>
    </w:p>
    <w:p w:rsidR="00DF6970" w:rsidRPr="0073714B" w:rsidRDefault="00DF6970" w:rsidP="0073714B">
      <w:pPr>
        <w:spacing w:after="0" w:line="240" w:lineRule="auto"/>
        <w:ind w:hanging="720"/>
        <w:jc w:val="both"/>
        <w:rPr>
          <w:rFonts w:asciiTheme="majorBidi" w:hAnsiTheme="majorBidi" w:cstheme="majorBidi"/>
          <w:i/>
          <w:iCs/>
          <w:sz w:val="20"/>
          <w:szCs w:val="20"/>
        </w:rPr>
      </w:pPr>
      <w:r w:rsidRPr="0073714B">
        <w:rPr>
          <w:rFonts w:asciiTheme="majorBidi" w:hAnsiTheme="majorBidi" w:cstheme="majorBidi"/>
          <w:sz w:val="20"/>
          <w:szCs w:val="20"/>
        </w:rPr>
        <w:t xml:space="preserve">Munshi, S. (2006). Indo-Aryan Languages. In Brown, E. K. Ed. (2006). </w:t>
      </w:r>
      <w:r w:rsidRPr="0073714B">
        <w:rPr>
          <w:rFonts w:asciiTheme="majorBidi" w:hAnsiTheme="majorBidi" w:cstheme="majorBidi"/>
          <w:i/>
          <w:iCs/>
          <w:sz w:val="20"/>
          <w:szCs w:val="20"/>
        </w:rPr>
        <w:t>Encyclopedia of Language and Linguistics</w:t>
      </w:r>
      <w:r w:rsidRPr="0073714B">
        <w:rPr>
          <w:rFonts w:asciiTheme="majorBidi" w:hAnsiTheme="majorBidi" w:cstheme="majorBidi"/>
          <w:sz w:val="20"/>
          <w:szCs w:val="20"/>
        </w:rPr>
        <w:t xml:space="preserve">. New York: Elsevier </w:t>
      </w:r>
      <w:r w:rsidRPr="0073714B">
        <w:rPr>
          <w:rFonts w:asciiTheme="majorBidi" w:hAnsiTheme="majorBidi" w:cstheme="majorBidi"/>
          <w:i/>
          <w:iCs/>
          <w:sz w:val="20"/>
          <w:szCs w:val="20"/>
        </w:rPr>
        <w:t>Cardona G. and Jain, D. (2003). The Indo Aryan Languages. London: Routledge</w:t>
      </w:r>
    </w:p>
    <w:p w:rsidR="00DF6970" w:rsidRPr="0073714B" w:rsidRDefault="00DF6970" w:rsidP="0073714B">
      <w:pPr>
        <w:spacing w:after="0" w:line="240" w:lineRule="auto"/>
        <w:ind w:hanging="720"/>
        <w:jc w:val="both"/>
        <w:rPr>
          <w:rFonts w:asciiTheme="majorBidi" w:hAnsiTheme="majorBidi" w:cstheme="majorBidi"/>
          <w:sz w:val="20"/>
          <w:szCs w:val="20"/>
          <w:lang w:val="en-US"/>
        </w:rPr>
      </w:pPr>
      <w:r w:rsidRPr="0073714B">
        <w:rPr>
          <w:rFonts w:asciiTheme="majorBidi" w:hAnsiTheme="majorBidi" w:cstheme="majorBidi"/>
          <w:sz w:val="20"/>
          <w:szCs w:val="20"/>
          <w:lang w:val="en-US"/>
        </w:rPr>
        <w:t xml:space="preserve">Paul, A. J., (2014). </w:t>
      </w:r>
      <w:r w:rsidRPr="0073714B">
        <w:rPr>
          <w:rFonts w:asciiTheme="majorBidi" w:hAnsiTheme="majorBidi" w:cstheme="majorBidi"/>
          <w:i/>
          <w:iCs/>
          <w:sz w:val="20"/>
          <w:szCs w:val="20"/>
          <w:lang w:val="en-US"/>
        </w:rPr>
        <w:t>Punjabi-urduluggat</w:t>
      </w:r>
      <w:r w:rsidRPr="0073714B">
        <w:rPr>
          <w:rFonts w:asciiTheme="majorBidi" w:hAnsiTheme="majorBidi" w:cstheme="majorBidi"/>
          <w:sz w:val="20"/>
          <w:szCs w:val="20"/>
          <w:lang w:val="en-US"/>
        </w:rPr>
        <w:t>. Malik Book Depot, Urdu Bazar, Lahore.</w:t>
      </w:r>
    </w:p>
    <w:p w:rsidR="001131F6" w:rsidRPr="0073714B" w:rsidRDefault="001131F6" w:rsidP="0073714B">
      <w:pPr>
        <w:spacing w:after="0" w:line="240" w:lineRule="auto"/>
        <w:ind w:hanging="720"/>
        <w:rPr>
          <w:rFonts w:asciiTheme="majorBidi" w:hAnsiTheme="majorBidi" w:cstheme="majorBidi"/>
          <w:sz w:val="20"/>
          <w:szCs w:val="20"/>
          <w:lang w:val="en-US"/>
        </w:rPr>
      </w:pPr>
      <w:r w:rsidRPr="0073714B">
        <w:rPr>
          <w:rFonts w:asciiTheme="majorBidi" w:hAnsiTheme="majorBidi" w:cstheme="majorBidi"/>
          <w:sz w:val="20"/>
          <w:szCs w:val="20"/>
          <w:lang w:val="en-US"/>
        </w:rPr>
        <w:t xml:space="preserve">Rahman, T. () ‘Pakistan: Indo-European’, </w:t>
      </w:r>
      <w:r w:rsidRPr="0073714B">
        <w:rPr>
          <w:rFonts w:asciiTheme="majorBidi" w:hAnsiTheme="majorBidi" w:cstheme="majorBidi"/>
          <w:i/>
          <w:sz w:val="20"/>
          <w:szCs w:val="20"/>
          <w:lang w:val="en-US"/>
        </w:rPr>
        <w:t>The Yearbook of South Asian Languages and Linguistics.</w:t>
      </w:r>
      <w:r w:rsidRPr="0073714B">
        <w:rPr>
          <w:rFonts w:asciiTheme="majorBidi" w:hAnsiTheme="majorBidi" w:cstheme="majorBidi"/>
          <w:sz w:val="20"/>
          <w:szCs w:val="20"/>
          <w:lang w:val="en-US"/>
        </w:rPr>
        <w:t xml:space="preserve"> New Delhi and London: Sage Publications, pp. 184-196.</w:t>
      </w:r>
    </w:p>
    <w:p w:rsidR="00E502A5" w:rsidRPr="0073714B" w:rsidRDefault="00E502A5" w:rsidP="0073714B">
      <w:pPr>
        <w:spacing w:after="0" w:line="240" w:lineRule="auto"/>
        <w:ind w:hanging="720"/>
        <w:rPr>
          <w:rFonts w:asciiTheme="majorBidi" w:hAnsiTheme="majorBidi" w:cstheme="majorBidi"/>
          <w:sz w:val="20"/>
          <w:szCs w:val="20"/>
          <w:lang w:val="en-US"/>
        </w:rPr>
      </w:pPr>
      <w:bookmarkStart w:id="1" w:name="_Hlk54567337"/>
      <w:r w:rsidRPr="0073714B">
        <w:rPr>
          <w:rFonts w:asciiTheme="majorBidi" w:hAnsiTheme="majorBidi" w:cstheme="majorBidi"/>
          <w:color w:val="222222"/>
          <w:sz w:val="20"/>
          <w:szCs w:val="20"/>
          <w:shd w:val="clear" w:color="auto" w:fill="FFFFFF"/>
        </w:rPr>
        <w:t>Rana, A. M. K., Bhatti, A. M., &amp;Farukh, A. (2020). Perceptions of Punjabi speakers towards English language teaching policies in Pakistan: A systematic approach. </w:t>
      </w:r>
      <w:r w:rsidRPr="0073714B">
        <w:rPr>
          <w:rFonts w:asciiTheme="majorBidi" w:hAnsiTheme="majorBidi" w:cstheme="majorBidi"/>
          <w:i/>
          <w:iCs/>
          <w:color w:val="222222"/>
          <w:sz w:val="20"/>
          <w:szCs w:val="20"/>
          <w:shd w:val="clear" w:color="auto" w:fill="FFFFFF"/>
        </w:rPr>
        <w:t>Journal of Talent Development and Excellence</w:t>
      </w:r>
      <w:r w:rsidRPr="0073714B">
        <w:rPr>
          <w:rFonts w:asciiTheme="majorBidi" w:hAnsiTheme="majorBidi" w:cstheme="majorBidi"/>
          <w:color w:val="222222"/>
          <w:sz w:val="20"/>
          <w:szCs w:val="20"/>
          <w:shd w:val="clear" w:color="auto" w:fill="FFFFFF"/>
        </w:rPr>
        <w:t>, </w:t>
      </w:r>
      <w:r w:rsidRPr="0073714B">
        <w:rPr>
          <w:rFonts w:asciiTheme="majorBidi" w:hAnsiTheme="majorBidi" w:cstheme="majorBidi"/>
          <w:i/>
          <w:iCs/>
          <w:color w:val="222222"/>
          <w:sz w:val="20"/>
          <w:szCs w:val="20"/>
          <w:shd w:val="clear" w:color="auto" w:fill="FFFFFF"/>
        </w:rPr>
        <w:t>12</w:t>
      </w:r>
      <w:r w:rsidRPr="0073714B">
        <w:rPr>
          <w:rFonts w:asciiTheme="majorBidi" w:hAnsiTheme="majorBidi" w:cstheme="majorBidi"/>
          <w:color w:val="222222"/>
          <w:sz w:val="20"/>
          <w:szCs w:val="20"/>
          <w:shd w:val="clear" w:color="auto" w:fill="FFFFFF"/>
        </w:rPr>
        <w:t>(1), 6257-6272.</w:t>
      </w:r>
      <w:bookmarkEnd w:id="1"/>
    </w:p>
    <w:p w:rsidR="00DF6970" w:rsidRPr="0073714B" w:rsidRDefault="00DF6970" w:rsidP="0073714B">
      <w:pPr>
        <w:spacing w:after="0" w:line="240" w:lineRule="auto"/>
        <w:ind w:hanging="720"/>
        <w:rPr>
          <w:rFonts w:asciiTheme="majorBidi" w:hAnsiTheme="majorBidi" w:cstheme="majorBidi"/>
          <w:sz w:val="20"/>
          <w:szCs w:val="20"/>
        </w:rPr>
      </w:pPr>
      <w:r w:rsidRPr="0073714B">
        <w:rPr>
          <w:rFonts w:asciiTheme="majorBidi" w:hAnsiTheme="majorBidi" w:cstheme="majorBidi"/>
          <w:sz w:val="20"/>
          <w:szCs w:val="20"/>
          <w:lang w:val="en-US"/>
        </w:rPr>
        <w:t xml:space="preserve">Rasheed, A. (2001). Kifayat’s Comprehensive English to English and Sindhi Dictionary. Sindhi Adabi Board Karachi </w:t>
      </w:r>
    </w:p>
    <w:p w:rsidR="005B53E0" w:rsidRPr="0073714B" w:rsidRDefault="005B53E0" w:rsidP="0073714B">
      <w:pPr>
        <w:spacing w:after="0" w:line="240" w:lineRule="auto"/>
        <w:ind w:hanging="720"/>
        <w:rPr>
          <w:rFonts w:asciiTheme="majorBidi" w:hAnsiTheme="majorBidi" w:cstheme="majorBidi"/>
          <w:sz w:val="20"/>
          <w:szCs w:val="20"/>
          <w:lang w:val="en-US"/>
        </w:rPr>
      </w:pPr>
      <w:r w:rsidRPr="0073714B">
        <w:rPr>
          <w:rFonts w:asciiTheme="majorBidi" w:hAnsiTheme="majorBidi" w:cstheme="majorBidi"/>
          <w:color w:val="222222"/>
          <w:sz w:val="20"/>
          <w:szCs w:val="20"/>
          <w:shd w:val="clear" w:color="auto" w:fill="FFFFFF"/>
        </w:rPr>
        <w:t>Rossi, A. V. (2018). 3 Glimpses of Balochi lexicography: Some iconyms for the landscape and their motivation. </w:t>
      </w:r>
      <w:r w:rsidRPr="0073714B">
        <w:rPr>
          <w:rFonts w:asciiTheme="majorBidi" w:hAnsiTheme="majorBidi" w:cstheme="majorBidi"/>
          <w:i/>
          <w:iCs/>
          <w:color w:val="222222"/>
          <w:sz w:val="20"/>
          <w:szCs w:val="20"/>
          <w:shd w:val="clear" w:color="auto" w:fill="FFFFFF"/>
        </w:rPr>
        <w:t>Trends in Iranian and Persian Linguistics</w:t>
      </w:r>
      <w:r w:rsidRPr="0073714B">
        <w:rPr>
          <w:rFonts w:asciiTheme="majorBidi" w:hAnsiTheme="majorBidi" w:cstheme="majorBidi"/>
          <w:color w:val="222222"/>
          <w:sz w:val="20"/>
          <w:szCs w:val="20"/>
          <w:shd w:val="clear" w:color="auto" w:fill="FFFFFF"/>
        </w:rPr>
        <w:t>, </w:t>
      </w:r>
      <w:r w:rsidRPr="0073714B">
        <w:rPr>
          <w:rFonts w:asciiTheme="majorBidi" w:hAnsiTheme="majorBidi" w:cstheme="majorBidi"/>
          <w:i/>
          <w:iCs/>
          <w:color w:val="222222"/>
          <w:sz w:val="20"/>
          <w:szCs w:val="20"/>
          <w:shd w:val="clear" w:color="auto" w:fill="FFFFFF"/>
        </w:rPr>
        <w:t>313</w:t>
      </w:r>
      <w:r w:rsidRPr="0073714B">
        <w:rPr>
          <w:rFonts w:asciiTheme="majorBidi" w:hAnsiTheme="majorBidi" w:cstheme="majorBidi"/>
          <w:color w:val="222222"/>
          <w:sz w:val="20"/>
          <w:szCs w:val="20"/>
          <w:shd w:val="clear" w:color="auto" w:fill="FFFFFF"/>
        </w:rPr>
        <w:t>, 53.</w:t>
      </w:r>
    </w:p>
    <w:p w:rsidR="00DF6970" w:rsidRPr="0073714B" w:rsidRDefault="00DF6970" w:rsidP="0073714B">
      <w:pPr>
        <w:spacing w:after="0" w:line="240" w:lineRule="auto"/>
        <w:ind w:hanging="720"/>
        <w:rPr>
          <w:rFonts w:asciiTheme="majorBidi" w:hAnsiTheme="majorBidi" w:cstheme="majorBidi"/>
          <w:sz w:val="20"/>
          <w:szCs w:val="20"/>
          <w:lang w:val="en-US"/>
        </w:rPr>
      </w:pPr>
      <w:r w:rsidRPr="0073714B">
        <w:rPr>
          <w:rFonts w:asciiTheme="majorBidi" w:hAnsiTheme="majorBidi" w:cstheme="majorBidi"/>
          <w:sz w:val="20"/>
          <w:szCs w:val="20"/>
          <w:lang w:val="en-US"/>
        </w:rPr>
        <w:t xml:space="preserve">Salahuddin, I. (2002). </w:t>
      </w:r>
      <w:r w:rsidRPr="0073714B">
        <w:rPr>
          <w:rFonts w:asciiTheme="majorBidi" w:hAnsiTheme="majorBidi" w:cstheme="majorBidi"/>
          <w:i/>
          <w:iCs/>
          <w:sz w:val="20"/>
          <w:szCs w:val="20"/>
          <w:lang w:val="en-US"/>
        </w:rPr>
        <w:t>Wadi Punjabi Lugat</w:t>
      </w:r>
      <w:r w:rsidRPr="0073714B">
        <w:rPr>
          <w:rFonts w:asciiTheme="majorBidi" w:hAnsiTheme="majorBidi" w:cstheme="majorBidi"/>
          <w:sz w:val="20"/>
          <w:szCs w:val="20"/>
          <w:lang w:val="en-US"/>
        </w:rPr>
        <w:t>. vol. 1. Aziz Publishers, Urdu Bazar, Lahore.</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Shackle, C., (1983). </w:t>
      </w:r>
      <w:r w:rsidRPr="0073714B">
        <w:rPr>
          <w:rFonts w:asciiTheme="majorBidi" w:hAnsiTheme="majorBidi" w:cstheme="majorBidi"/>
          <w:i/>
          <w:iCs/>
          <w:sz w:val="20"/>
          <w:szCs w:val="20"/>
        </w:rPr>
        <w:t>A century of Saraiki Studies in English</w:t>
      </w:r>
      <w:r w:rsidRPr="0073714B">
        <w:rPr>
          <w:rFonts w:asciiTheme="majorBidi" w:hAnsiTheme="majorBidi" w:cstheme="majorBidi"/>
          <w:sz w:val="20"/>
          <w:szCs w:val="20"/>
        </w:rPr>
        <w:t>. Multan: Bazam e Saqafat.</w:t>
      </w:r>
    </w:p>
    <w:p w:rsidR="005B53E0" w:rsidRPr="0073714B" w:rsidRDefault="005B53E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Shackle, C. (2018). Sindhi language. </w:t>
      </w:r>
      <w:r w:rsidRPr="0073714B">
        <w:rPr>
          <w:rFonts w:asciiTheme="majorBidi" w:hAnsiTheme="majorBidi" w:cstheme="majorBidi"/>
          <w:i/>
          <w:iCs/>
          <w:sz w:val="20"/>
          <w:szCs w:val="20"/>
        </w:rPr>
        <w:t>EncyclopediaBritannica</w:t>
      </w:r>
      <w:r w:rsidRPr="0073714B">
        <w:rPr>
          <w:rFonts w:asciiTheme="majorBidi" w:hAnsiTheme="majorBidi" w:cstheme="majorBidi"/>
          <w:sz w:val="20"/>
          <w:szCs w:val="20"/>
        </w:rPr>
        <w:t xml:space="preserve">, retrieved from </w:t>
      </w:r>
      <w:hyperlink r:id="rId14" w:history="1">
        <w:r w:rsidRPr="0073714B">
          <w:rPr>
            <w:rStyle w:val="Hyperlink"/>
            <w:rFonts w:asciiTheme="majorBidi" w:hAnsiTheme="majorBidi" w:cstheme="majorBidi"/>
            <w:sz w:val="20"/>
            <w:szCs w:val="20"/>
          </w:rPr>
          <w:t>https://www.britannica.com/topic/Sindhi-language</w:t>
        </w:r>
      </w:hyperlink>
    </w:p>
    <w:p w:rsidR="00DF6970" w:rsidRPr="0073714B" w:rsidRDefault="00DF6970" w:rsidP="0073714B">
      <w:pPr>
        <w:spacing w:after="0" w:line="240" w:lineRule="auto"/>
        <w:ind w:hanging="720"/>
        <w:jc w:val="both"/>
        <w:rPr>
          <w:rFonts w:asciiTheme="majorBidi" w:hAnsiTheme="majorBidi" w:cstheme="majorBidi"/>
          <w:sz w:val="20"/>
          <w:szCs w:val="20"/>
          <w:lang w:val="en-US"/>
        </w:rPr>
      </w:pPr>
      <w:r w:rsidRPr="0073714B">
        <w:rPr>
          <w:rFonts w:asciiTheme="majorBidi" w:hAnsiTheme="majorBidi" w:cstheme="majorBidi"/>
          <w:sz w:val="20"/>
          <w:szCs w:val="20"/>
          <w:lang w:val="en-US"/>
        </w:rPr>
        <w:t>Shakespear, J., (1817). </w:t>
      </w:r>
      <w:r w:rsidRPr="0073714B">
        <w:rPr>
          <w:rFonts w:asciiTheme="majorBidi" w:hAnsiTheme="majorBidi" w:cstheme="majorBidi"/>
          <w:i/>
          <w:iCs/>
          <w:sz w:val="20"/>
          <w:szCs w:val="20"/>
          <w:lang w:val="en-US"/>
        </w:rPr>
        <w:t>A dictionary, Hindustani and English</w:t>
      </w:r>
      <w:r w:rsidRPr="0073714B">
        <w:rPr>
          <w:rFonts w:asciiTheme="majorBidi" w:hAnsiTheme="majorBidi" w:cstheme="majorBidi"/>
          <w:sz w:val="20"/>
          <w:szCs w:val="20"/>
          <w:lang w:val="en-US"/>
        </w:rPr>
        <w:t>. London</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Stack, G. (1855), </w:t>
      </w:r>
      <w:r w:rsidRPr="0073714B">
        <w:rPr>
          <w:rFonts w:asciiTheme="majorBidi" w:hAnsiTheme="majorBidi" w:cstheme="majorBidi"/>
          <w:i/>
          <w:iCs/>
          <w:sz w:val="20"/>
          <w:szCs w:val="20"/>
        </w:rPr>
        <w:t>Dictionary of English and Sindhi</w:t>
      </w:r>
      <w:r w:rsidRPr="0073714B">
        <w:rPr>
          <w:rFonts w:asciiTheme="majorBidi" w:hAnsiTheme="majorBidi" w:cstheme="majorBidi"/>
          <w:sz w:val="20"/>
          <w:szCs w:val="20"/>
        </w:rPr>
        <w:t>, Bombay</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Trager, G., L., (1949). </w:t>
      </w:r>
      <w:r w:rsidRPr="0073714B">
        <w:rPr>
          <w:rFonts w:asciiTheme="majorBidi" w:hAnsiTheme="majorBidi" w:cstheme="majorBidi"/>
          <w:i/>
          <w:iCs/>
          <w:sz w:val="20"/>
          <w:szCs w:val="20"/>
        </w:rPr>
        <w:t>The Field of Linguistics</w:t>
      </w:r>
      <w:r w:rsidRPr="0073714B">
        <w:rPr>
          <w:rFonts w:asciiTheme="majorBidi" w:hAnsiTheme="majorBidi" w:cstheme="majorBidi"/>
          <w:sz w:val="20"/>
          <w:szCs w:val="20"/>
        </w:rPr>
        <w:t>. SIL occasional papers. 1, Okla: Norman</w:t>
      </w:r>
    </w:p>
    <w:p w:rsidR="00DF6970" w:rsidRPr="0073714B" w:rsidRDefault="00DF6970" w:rsidP="0073714B">
      <w:pPr>
        <w:spacing w:after="0" w:line="240" w:lineRule="auto"/>
        <w:ind w:hanging="720"/>
        <w:jc w:val="both"/>
        <w:rPr>
          <w:rFonts w:asciiTheme="majorBidi" w:hAnsiTheme="majorBidi" w:cstheme="majorBidi"/>
          <w:i/>
          <w:iCs/>
          <w:sz w:val="20"/>
          <w:szCs w:val="20"/>
        </w:rPr>
      </w:pPr>
      <w:r w:rsidRPr="0073714B">
        <w:rPr>
          <w:rFonts w:asciiTheme="majorBidi" w:hAnsiTheme="majorBidi" w:cstheme="majorBidi"/>
          <w:sz w:val="20"/>
          <w:szCs w:val="20"/>
        </w:rPr>
        <w:t xml:space="preserve">Wali, A., &amp; Hussain, S. (2006). Context Sensitive Shape-Substitution in Nastaliq Writing System: Analysis and Formulation. In the </w:t>
      </w:r>
      <w:r w:rsidRPr="0073714B">
        <w:rPr>
          <w:rFonts w:asciiTheme="majorBidi" w:hAnsiTheme="majorBidi" w:cstheme="majorBidi"/>
          <w:i/>
          <w:iCs/>
          <w:sz w:val="20"/>
          <w:szCs w:val="20"/>
        </w:rPr>
        <w:t>Proceedings of International Joint</w:t>
      </w:r>
      <w:r w:rsidRPr="0073714B">
        <w:rPr>
          <w:rFonts w:asciiTheme="majorBidi" w:hAnsiTheme="majorBidi" w:cstheme="majorBidi"/>
          <w:sz w:val="20"/>
          <w:szCs w:val="20"/>
        </w:rPr>
        <w:br/>
      </w:r>
      <w:r w:rsidRPr="0073714B">
        <w:rPr>
          <w:rFonts w:asciiTheme="majorBidi" w:hAnsiTheme="majorBidi" w:cstheme="majorBidi"/>
          <w:i/>
          <w:iCs/>
          <w:sz w:val="20"/>
          <w:szCs w:val="20"/>
        </w:rPr>
        <w:t>Conferences on Computer, Information, and Systems Sciences, and Engineering</w:t>
      </w:r>
      <w:r w:rsidRPr="0073714B">
        <w:rPr>
          <w:rFonts w:asciiTheme="majorBidi" w:hAnsiTheme="majorBidi" w:cstheme="majorBidi"/>
          <w:sz w:val="20"/>
          <w:szCs w:val="20"/>
        </w:rPr>
        <w:br/>
      </w:r>
      <w:r w:rsidRPr="0073714B">
        <w:rPr>
          <w:rFonts w:asciiTheme="majorBidi" w:hAnsiTheme="majorBidi" w:cstheme="majorBidi"/>
          <w:i/>
          <w:iCs/>
          <w:sz w:val="20"/>
          <w:szCs w:val="20"/>
        </w:rPr>
        <w:t>(CISSE2006</w:t>
      </w:r>
      <w:r w:rsidR="00B1260B" w:rsidRPr="0073714B">
        <w:rPr>
          <w:rFonts w:asciiTheme="majorBidi" w:hAnsiTheme="majorBidi" w:cstheme="majorBidi"/>
          <w:i/>
          <w:iCs/>
          <w:sz w:val="20"/>
          <w:szCs w:val="20"/>
        </w:rPr>
        <w:t>)</w:t>
      </w:r>
      <w:r w:rsidRPr="0073714B">
        <w:rPr>
          <w:rFonts w:asciiTheme="majorBidi" w:hAnsiTheme="majorBidi" w:cstheme="majorBidi"/>
          <w:i/>
          <w:iCs/>
          <w:sz w:val="20"/>
          <w:szCs w:val="20"/>
        </w:rPr>
        <w:t>.</w:t>
      </w:r>
    </w:p>
    <w:p w:rsidR="00DF6970" w:rsidRPr="0073714B" w:rsidRDefault="00DF6970" w:rsidP="0073714B">
      <w:pPr>
        <w:spacing w:after="0" w:line="240" w:lineRule="auto"/>
        <w:ind w:hanging="720"/>
        <w:jc w:val="both"/>
        <w:rPr>
          <w:rFonts w:asciiTheme="majorBidi" w:hAnsiTheme="majorBidi" w:cstheme="majorBidi"/>
          <w:sz w:val="20"/>
          <w:szCs w:val="20"/>
        </w:rPr>
      </w:pPr>
      <w:r w:rsidRPr="0073714B">
        <w:rPr>
          <w:rFonts w:asciiTheme="majorBidi" w:hAnsiTheme="majorBidi" w:cstheme="majorBidi"/>
          <w:sz w:val="20"/>
          <w:szCs w:val="20"/>
        </w:rPr>
        <w:t xml:space="preserve">Worsch, W. (2005). </w:t>
      </w:r>
      <w:r w:rsidRPr="0073714B">
        <w:rPr>
          <w:rFonts w:asciiTheme="majorBidi" w:hAnsiTheme="majorBidi" w:cstheme="majorBidi"/>
          <w:i/>
          <w:iCs/>
          <w:sz w:val="20"/>
          <w:szCs w:val="20"/>
        </w:rPr>
        <w:t>Power to the Learner: An Approach towards Pedagogically – OrientedBilingual Dictionaries</w:t>
      </w:r>
      <w:r w:rsidRPr="0073714B">
        <w:rPr>
          <w:rFonts w:asciiTheme="majorBidi" w:hAnsiTheme="majorBidi" w:cstheme="majorBidi"/>
          <w:sz w:val="20"/>
          <w:szCs w:val="20"/>
        </w:rPr>
        <w:t>. In Kernerman Dictionary News [online]. 2002, No. 10</w:t>
      </w:r>
    </w:p>
    <w:p w:rsidR="00DF6970" w:rsidRPr="0073714B" w:rsidRDefault="00DF6970" w:rsidP="0073714B">
      <w:pPr>
        <w:spacing w:after="0" w:line="240" w:lineRule="auto"/>
        <w:ind w:hanging="720"/>
        <w:jc w:val="both"/>
        <w:rPr>
          <w:rFonts w:asciiTheme="majorBidi" w:hAnsiTheme="majorBidi" w:cstheme="majorBidi"/>
          <w:color w:val="000000"/>
          <w:sz w:val="20"/>
          <w:szCs w:val="20"/>
        </w:rPr>
      </w:pPr>
      <w:r w:rsidRPr="0073714B">
        <w:rPr>
          <w:rFonts w:asciiTheme="majorBidi" w:hAnsiTheme="majorBidi" w:cstheme="majorBidi"/>
          <w:color w:val="000000"/>
          <w:sz w:val="20"/>
          <w:szCs w:val="20"/>
        </w:rPr>
        <w:t xml:space="preserve">Zgusta, L. (1971). </w:t>
      </w:r>
      <w:r w:rsidRPr="0073714B">
        <w:rPr>
          <w:rFonts w:asciiTheme="majorBidi" w:hAnsiTheme="majorBidi" w:cstheme="majorBidi"/>
          <w:i/>
          <w:iCs/>
          <w:color w:val="000000"/>
          <w:sz w:val="20"/>
          <w:szCs w:val="20"/>
        </w:rPr>
        <w:t>Manual of Lexicography</w:t>
      </w:r>
      <w:r w:rsidRPr="0073714B">
        <w:rPr>
          <w:rFonts w:asciiTheme="majorBidi" w:hAnsiTheme="majorBidi" w:cstheme="majorBidi"/>
          <w:color w:val="000000"/>
          <w:sz w:val="20"/>
          <w:szCs w:val="20"/>
        </w:rPr>
        <w:t>. Mouton: Academia</w:t>
      </w:r>
    </w:p>
    <w:p w:rsidR="00DF6970" w:rsidRPr="0073714B" w:rsidRDefault="00DF6970" w:rsidP="0073714B">
      <w:pPr>
        <w:spacing w:after="0" w:line="240" w:lineRule="auto"/>
        <w:ind w:hanging="720"/>
        <w:rPr>
          <w:rFonts w:asciiTheme="majorBidi" w:hAnsiTheme="majorBidi" w:cstheme="majorBidi"/>
          <w:sz w:val="20"/>
          <w:szCs w:val="20"/>
          <w:lang w:val="en-US"/>
        </w:rPr>
      </w:pPr>
      <w:r w:rsidRPr="0073714B">
        <w:rPr>
          <w:rFonts w:asciiTheme="majorBidi" w:hAnsiTheme="majorBidi" w:cstheme="majorBidi"/>
          <w:sz w:val="20"/>
          <w:szCs w:val="20"/>
          <w:lang w:val="en-US"/>
        </w:rPr>
        <w:t xml:space="preserve">Ziauddin, &amp; Ali, Z. (2009). Development in Sindhi Lexicography: a Descriptive Survey of Bilingual English-Sindhi Dictionary after 1947. In </w:t>
      </w:r>
      <w:r w:rsidRPr="0073714B">
        <w:rPr>
          <w:rFonts w:asciiTheme="majorBidi" w:hAnsiTheme="majorBidi" w:cstheme="majorBidi"/>
          <w:i/>
          <w:iCs/>
          <w:sz w:val="20"/>
          <w:szCs w:val="20"/>
          <w:lang w:val="en-US"/>
        </w:rPr>
        <w:t>English Language and Literary Forum</w:t>
      </w:r>
      <w:r w:rsidRPr="0073714B">
        <w:rPr>
          <w:rFonts w:asciiTheme="majorBidi" w:hAnsiTheme="majorBidi" w:cstheme="majorBidi"/>
          <w:sz w:val="20"/>
          <w:szCs w:val="20"/>
          <w:lang w:val="en-US"/>
        </w:rPr>
        <w:t>. Vol. 11</w:t>
      </w:r>
    </w:p>
    <w:sectPr w:rsidR="00DF6970" w:rsidRPr="0073714B" w:rsidSect="00CF345A">
      <w:headerReference w:type="default" r:id="rId15"/>
      <w:footerReference w:type="default" r:id="rId16"/>
      <w:pgSz w:w="12240" w:h="15840" w:code="1"/>
      <w:pgMar w:top="1440" w:right="2880" w:bottom="2880" w:left="2880" w:header="720" w:footer="720" w:gutter="0"/>
      <w:pgNumType w:start="19"/>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31DE" w:rsidRDefault="00D731DE" w:rsidP="00F4572D">
      <w:pPr>
        <w:spacing w:after="0" w:line="240" w:lineRule="auto"/>
      </w:pPr>
      <w:r>
        <w:separator/>
      </w:r>
    </w:p>
  </w:endnote>
  <w:endnote w:type="continuationSeparator" w:id="1">
    <w:p w:rsidR="00D731DE" w:rsidRDefault="00D731DE" w:rsidP="00F457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7A6" w:rsidRDefault="002D37A6" w:rsidP="000D0C81">
    <w:pPr>
      <w:pStyle w:val="Footer"/>
      <w:jc w:val="right"/>
    </w:pPr>
  </w:p>
  <w:p w:rsidR="002D37A6" w:rsidRDefault="002D37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31DE" w:rsidRDefault="00D731DE" w:rsidP="00F4572D">
      <w:pPr>
        <w:spacing w:after="0" w:line="240" w:lineRule="auto"/>
      </w:pPr>
      <w:r>
        <w:separator/>
      </w:r>
    </w:p>
  </w:footnote>
  <w:footnote w:type="continuationSeparator" w:id="1">
    <w:p w:rsidR="00D731DE" w:rsidRDefault="00D731DE" w:rsidP="00F4572D">
      <w:pPr>
        <w:spacing w:after="0" w:line="240" w:lineRule="auto"/>
      </w:pPr>
      <w:r>
        <w:continuationSeparator/>
      </w:r>
    </w:p>
  </w:footnote>
  <w:footnote w:id="2">
    <w:p w:rsidR="002D37A6" w:rsidRPr="008353C4" w:rsidRDefault="002D37A6" w:rsidP="008353C4">
      <w:pPr>
        <w:pStyle w:val="FootnoteText"/>
        <w:jc w:val="both"/>
        <w:rPr>
          <w:rFonts w:asciiTheme="majorBidi" w:hAnsiTheme="majorBidi" w:cstheme="majorBidi"/>
          <w:lang w:val="en-US"/>
        </w:rPr>
      </w:pPr>
      <w:r w:rsidRPr="008353C4">
        <w:rPr>
          <w:rStyle w:val="FootnoteReference"/>
          <w:rFonts w:asciiTheme="majorBidi" w:hAnsiTheme="majorBidi" w:cstheme="majorBidi"/>
        </w:rPr>
        <w:footnoteRef/>
      </w:r>
      <w:r w:rsidRPr="008353C4">
        <w:rPr>
          <w:rFonts w:asciiTheme="majorBidi" w:hAnsiTheme="majorBidi" w:cstheme="majorBidi"/>
        </w:rPr>
        <w:t xml:space="preserve"> In her book </w:t>
      </w:r>
      <w:r w:rsidRPr="008353C4">
        <w:rPr>
          <w:rFonts w:asciiTheme="majorBidi" w:hAnsiTheme="majorBidi" w:cstheme="majorBidi"/>
          <w:i/>
          <w:iCs/>
        </w:rPr>
        <w:t xml:space="preserve">M o d e r n E n g l i s h S t r u c t u r e </w:t>
      </w:r>
      <w:r w:rsidRPr="008353C4">
        <w:rPr>
          <w:rFonts w:asciiTheme="majorBidi" w:hAnsiTheme="majorBidi" w:cstheme="majorBidi"/>
        </w:rPr>
        <w:t>Barbara Strang (1968:215) makesthe following remark: “</w:t>
      </w:r>
      <w:r w:rsidRPr="008353C4">
        <w:rPr>
          <w:rFonts w:asciiTheme="majorBidi" w:hAnsiTheme="majorBidi" w:cstheme="majorBidi"/>
          <w:i/>
          <w:iCs/>
        </w:rPr>
        <w:t>While grammar is the domain of systems, lexis is the domain of vast lists of formalitems about which rather little generalization can be made”</w:t>
      </w:r>
    </w:p>
  </w:footnote>
  <w:footnote w:id="3">
    <w:p w:rsidR="002D37A6" w:rsidRPr="002A7027" w:rsidRDefault="002D37A6" w:rsidP="002A7027">
      <w:pPr>
        <w:pStyle w:val="FootnoteText"/>
        <w:rPr>
          <w:lang w:val="en-US"/>
        </w:rPr>
      </w:pPr>
      <w:r>
        <w:rPr>
          <w:rStyle w:val="FootnoteReference"/>
        </w:rPr>
        <w:footnoteRef/>
      </w:r>
      <w:r>
        <w:rPr>
          <w:lang w:val="en-US"/>
        </w:rPr>
        <w:t>Ferdinand De Saussure, a French Linguist, who introduced the concept of synchronic study of language in his lectures</w:t>
      </w:r>
    </w:p>
  </w:footnote>
  <w:footnote w:id="4">
    <w:p w:rsidR="002D37A6" w:rsidRPr="002A7027" w:rsidRDefault="002D37A6">
      <w:pPr>
        <w:pStyle w:val="FootnoteText"/>
        <w:rPr>
          <w:lang w:val="en-US"/>
        </w:rPr>
      </w:pPr>
      <w:r>
        <w:rPr>
          <w:rStyle w:val="FootnoteReference"/>
        </w:rPr>
        <w:footnoteRef/>
      </w:r>
      <w:r>
        <w:rPr>
          <w:lang w:val="en-US"/>
        </w:rPr>
        <w:t>Language is a sign system was a concept explored in semiotics is also the brainchild of Ferdinand De Saussure</w:t>
      </w:r>
    </w:p>
  </w:footnote>
  <w:footnote w:id="5">
    <w:p w:rsidR="002D37A6" w:rsidRPr="00CF13CD" w:rsidRDefault="002D37A6" w:rsidP="00CF13CD">
      <w:pPr>
        <w:pStyle w:val="FootnoteText"/>
        <w:rPr>
          <w:lang w:val="en-US"/>
        </w:rPr>
      </w:pPr>
      <w:r>
        <w:rPr>
          <w:rStyle w:val="FootnoteReference"/>
        </w:rPr>
        <w:footnoteRef/>
      </w:r>
      <w:r>
        <w:rPr>
          <w:lang w:val="en-US"/>
        </w:rPr>
        <w:t>Citation is a short excerpt from a text, which provides evidence for a word, phrase, usage or meaning in authentic use.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5C8" w:rsidRDefault="00F955C8" w:rsidP="00F955C8">
    <w:pPr>
      <w:pStyle w:val="Header"/>
      <w:jc w:val="right"/>
      <w:rPr>
        <w:rFonts w:asciiTheme="majorBidi" w:hAnsiTheme="majorBidi" w:cstheme="majorBidi"/>
      </w:rPr>
    </w:pPr>
  </w:p>
  <w:p w:rsidR="00F955C8" w:rsidRDefault="00F955C8" w:rsidP="00F955C8">
    <w:pPr>
      <w:pStyle w:val="Header"/>
      <w:jc w:val="right"/>
      <w:rPr>
        <w:rFonts w:asciiTheme="majorBidi" w:hAnsiTheme="majorBidi" w:cstheme="majorBidi"/>
      </w:rPr>
    </w:pPr>
  </w:p>
  <w:p w:rsidR="00F955C8" w:rsidRDefault="00F955C8" w:rsidP="00F955C8">
    <w:pPr>
      <w:pStyle w:val="Header"/>
      <w:jc w:val="right"/>
      <w:rPr>
        <w:rFonts w:asciiTheme="majorBidi" w:hAnsiTheme="majorBidi" w:cstheme="majorBidi"/>
      </w:rPr>
    </w:pPr>
  </w:p>
  <w:p w:rsidR="00F955C8" w:rsidRDefault="00F955C8" w:rsidP="00F955C8">
    <w:pPr>
      <w:pStyle w:val="Header"/>
      <w:jc w:val="right"/>
      <w:rPr>
        <w:rFonts w:asciiTheme="majorBidi" w:hAnsiTheme="majorBidi" w:cstheme="majorBidi"/>
      </w:rPr>
    </w:pPr>
  </w:p>
  <w:p w:rsidR="00F955C8" w:rsidRPr="00F955C8" w:rsidRDefault="00F955C8" w:rsidP="00152CE5">
    <w:pPr>
      <w:pStyle w:val="Header"/>
      <w:tabs>
        <w:tab w:val="clear" w:pos="4680"/>
        <w:tab w:val="decimal" w:pos="6030"/>
      </w:tabs>
      <w:spacing w:after="400"/>
      <w:rPr>
        <w:rFonts w:asciiTheme="majorBidi" w:hAnsiTheme="majorBidi" w:cstheme="majorBidi"/>
      </w:rPr>
    </w:pPr>
    <w:r>
      <w:rPr>
        <w:rFonts w:asciiTheme="majorBidi" w:hAnsiTheme="majorBidi" w:cstheme="majorBidi"/>
        <w:b/>
        <w:bCs/>
      </w:rPr>
      <w:t>“Khoj”</w:t>
    </w:r>
    <w:r>
      <w:rPr>
        <w:rFonts w:asciiTheme="majorBidi" w:hAnsiTheme="majorBidi" w:cstheme="majorBidi"/>
      </w:rPr>
      <w:t xml:space="preserve"> Vol. 85, July.-Dece. 2020</w:t>
    </w:r>
    <w:r w:rsidR="00152CE5">
      <w:rPr>
        <w:rFonts w:asciiTheme="majorBidi" w:hAnsiTheme="majorBidi" w:cstheme="majorBidi"/>
      </w:rPr>
      <w:t xml:space="preserve"> </w:t>
    </w:r>
    <w:r w:rsidR="00152CE5">
      <w:rPr>
        <w:rFonts w:asciiTheme="majorBidi" w:hAnsiTheme="majorBidi" w:cstheme="majorBidi"/>
      </w:rPr>
      <w:tab/>
    </w:r>
    <w:r w:rsidR="00586D0E">
      <w:rPr>
        <w:rFonts w:asciiTheme="majorBidi" w:hAnsiTheme="majorBidi" w:cstheme="majorBidi"/>
      </w:rPr>
      <w:fldChar w:fldCharType="begin"/>
    </w:r>
    <w:r>
      <w:rPr>
        <w:rFonts w:asciiTheme="majorBidi" w:hAnsiTheme="majorBidi" w:cstheme="majorBidi"/>
      </w:rPr>
      <w:instrText xml:space="preserve"> PAGE   \* MERGEFORMAT </w:instrText>
    </w:r>
    <w:r w:rsidR="00586D0E">
      <w:rPr>
        <w:rFonts w:asciiTheme="majorBidi" w:hAnsiTheme="majorBidi" w:cstheme="majorBidi"/>
      </w:rPr>
      <w:fldChar w:fldCharType="separate"/>
    </w:r>
    <w:r w:rsidR="002E466B">
      <w:rPr>
        <w:rFonts w:asciiTheme="majorBidi" w:hAnsiTheme="majorBidi" w:cstheme="majorBidi"/>
        <w:noProof/>
      </w:rPr>
      <w:t>30</w:t>
    </w:r>
    <w:r w:rsidR="00586D0E">
      <w:rPr>
        <w:rFonts w:asciiTheme="majorBidi" w:hAnsiTheme="majorBidi" w:cstheme="majorBidi"/>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72E98"/>
    <w:multiLevelType w:val="hybridMultilevel"/>
    <w:tmpl w:val="9274D958"/>
    <w:lvl w:ilvl="0" w:tplc="554489EC">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7A3605"/>
    <w:multiLevelType w:val="hybridMultilevel"/>
    <w:tmpl w:val="1D024332"/>
    <w:lvl w:ilvl="0" w:tplc="39887C6E">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EB22DE"/>
    <w:multiLevelType w:val="hybridMultilevel"/>
    <w:tmpl w:val="18A4A4C8"/>
    <w:lvl w:ilvl="0" w:tplc="E20EDC68">
      <w:start w:val="1"/>
      <w:numFmt w:val="low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2F7BBB"/>
    <w:multiLevelType w:val="hybridMultilevel"/>
    <w:tmpl w:val="F69C79BC"/>
    <w:lvl w:ilvl="0" w:tplc="8788FB64">
      <w:start w:val="1"/>
      <w:numFmt w:val="lowerLetter"/>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FB509A"/>
    <w:multiLevelType w:val="hybridMultilevel"/>
    <w:tmpl w:val="6F9296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7B558F"/>
    <w:multiLevelType w:val="hybridMultilevel"/>
    <w:tmpl w:val="185610C4"/>
    <w:lvl w:ilvl="0" w:tplc="3DA2D11E">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5A1C3E"/>
    <w:multiLevelType w:val="hybridMultilevel"/>
    <w:tmpl w:val="6D82808E"/>
    <w:lvl w:ilvl="0" w:tplc="A3D237E4">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E2E6310"/>
    <w:multiLevelType w:val="hybridMultilevel"/>
    <w:tmpl w:val="06AA1454"/>
    <w:lvl w:ilvl="0" w:tplc="86C83D4C">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4C1A9E"/>
    <w:multiLevelType w:val="hybridMultilevel"/>
    <w:tmpl w:val="FE0834EE"/>
    <w:lvl w:ilvl="0" w:tplc="E7F67C4C">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4"/>
  </w:num>
  <w:num w:numId="5">
    <w:abstractNumId w:val="0"/>
  </w:num>
  <w:num w:numId="6">
    <w:abstractNumId w:val="7"/>
  </w:num>
  <w:num w:numId="7">
    <w:abstractNumId w:val="8"/>
  </w:num>
  <w:num w:numId="8">
    <w:abstractNumId w:val="1"/>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5"/>
  <w:defaultTabStop w:val="720"/>
  <w:characterSpacingControl w:val="doNotCompress"/>
  <w:footnotePr>
    <w:footnote w:id="0"/>
    <w:footnote w:id="1"/>
  </w:footnotePr>
  <w:endnotePr>
    <w:endnote w:id="0"/>
    <w:endnote w:id="1"/>
  </w:endnotePr>
  <w:compat/>
  <w:rsids>
    <w:rsidRoot w:val="00910095"/>
    <w:rsid w:val="0000063C"/>
    <w:rsid w:val="0001376F"/>
    <w:rsid w:val="00023C83"/>
    <w:rsid w:val="00027CD6"/>
    <w:rsid w:val="00046083"/>
    <w:rsid w:val="000B25DF"/>
    <w:rsid w:val="000B5969"/>
    <w:rsid w:val="000D0C81"/>
    <w:rsid w:val="001131F6"/>
    <w:rsid w:val="001232F4"/>
    <w:rsid w:val="0013476A"/>
    <w:rsid w:val="00152CE5"/>
    <w:rsid w:val="001652E9"/>
    <w:rsid w:val="00167FB0"/>
    <w:rsid w:val="001733CF"/>
    <w:rsid w:val="00174270"/>
    <w:rsid w:val="00192370"/>
    <w:rsid w:val="001951AB"/>
    <w:rsid w:val="001B33E5"/>
    <w:rsid w:val="0022092A"/>
    <w:rsid w:val="002328E5"/>
    <w:rsid w:val="00237ABC"/>
    <w:rsid w:val="00247F3F"/>
    <w:rsid w:val="002503C1"/>
    <w:rsid w:val="0025504A"/>
    <w:rsid w:val="00274315"/>
    <w:rsid w:val="002A0FF6"/>
    <w:rsid w:val="002A280B"/>
    <w:rsid w:val="002A7027"/>
    <w:rsid w:val="002D0950"/>
    <w:rsid w:val="002D37A6"/>
    <w:rsid w:val="002E466B"/>
    <w:rsid w:val="00310431"/>
    <w:rsid w:val="00310AAC"/>
    <w:rsid w:val="0032209B"/>
    <w:rsid w:val="00337B78"/>
    <w:rsid w:val="003404C3"/>
    <w:rsid w:val="00347D30"/>
    <w:rsid w:val="00360E98"/>
    <w:rsid w:val="00390BC1"/>
    <w:rsid w:val="003C20D2"/>
    <w:rsid w:val="003C4729"/>
    <w:rsid w:val="003F4A9F"/>
    <w:rsid w:val="00400DCD"/>
    <w:rsid w:val="0047203B"/>
    <w:rsid w:val="00480626"/>
    <w:rsid w:val="00482D89"/>
    <w:rsid w:val="004B31F0"/>
    <w:rsid w:val="00527C75"/>
    <w:rsid w:val="00563563"/>
    <w:rsid w:val="005720A0"/>
    <w:rsid w:val="005811C7"/>
    <w:rsid w:val="00582BA0"/>
    <w:rsid w:val="00586D0E"/>
    <w:rsid w:val="00587C04"/>
    <w:rsid w:val="00593104"/>
    <w:rsid w:val="005B53E0"/>
    <w:rsid w:val="005C03F9"/>
    <w:rsid w:val="005C674B"/>
    <w:rsid w:val="005D61BB"/>
    <w:rsid w:val="005E1585"/>
    <w:rsid w:val="005E6E03"/>
    <w:rsid w:val="00601056"/>
    <w:rsid w:val="006103D9"/>
    <w:rsid w:val="00631103"/>
    <w:rsid w:val="00635744"/>
    <w:rsid w:val="00650F06"/>
    <w:rsid w:val="006B476A"/>
    <w:rsid w:val="006C525D"/>
    <w:rsid w:val="006F07CB"/>
    <w:rsid w:val="006F394A"/>
    <w:rsid w:val="006F7278"/>
    <w:rsid w:val="00700989"/>
    <w:rsid w:val="00710ED4"/>
    <w:rsid w:val="00717505"/>
    <w:rsid w:val="00720AE2"/>
    <w:rsid w:val="0073714B"/>
    <w:rsid w:val="00760AB2"/>
    <w:rsid w:val="00764F2E"/>
    <w:rsid w:val="00784E3B"/>
    <w:rsid w:val="00790D5F"/>
    <w:rsid w:val="007A2249"/>
    <w:rsid w:val="007C50D7"/>
    <w:rsid w:val="007F42A2"/>
    <w:rsid w:val="008353C4"/>
    <w:rsid w:val="00875278"/>
    <w:rsid w:val="00882BB2"/>
    <w:rsid w:val="008860DD"/>
    <w:rsid w:val="008A303D"/>
    <w:rsid w:val="008C7A68"/>
    <w:rsid w:val="008D5645"/>
    <w:rsid w:val="008D76E9"/>
    <w:rsid w:val="00902260"/>
    <w:rsid w:val="00910095"/>
    <w:rsid w:val="00912680"/>
    <w:rsid w:val="009267A3"/>
    <w:rsid w:val="00935E8E"/>
    <w:rsid w:val="00936F86"/>
    <w:rsid w:val="009839FA"/>
    <w:rsid w:val="009B4637"/>
    <w:rsid w:val="009B7C39"/>
    <w:rsid w:val="009C01F6"/>
    <w:rsid w:val="009D13B1"/>
    <w:rsid w:val="009E4AAA"/>
    <w:rsid w:val="00A26843"/>
    <w:rsid w:val="00A4390B"/>
    <w:rsid w:val="00A70DEA"/>
    <w:rsid w:val="00A85420"/>
    <w:rsid w:val="00AA7602"/>
    <w:rsid w:val="00AD4104"/>
    <w:rsid w:val="00AD4D97"/>
    <w:rsid w:val="00AE02FC"/>
    <w:rsid w:val="00AE7A6F"/>
    <w:rsid w:val="00B005D7"/>
    <w:rsid w:val="00B1260B"/>
    <w:rsid w:val="00B22C74"/>
    <w:rsid w:val="00B40810"/>
    <w:rsid w:val="00B70A2C"/>
    <w:rsid w:val="00BA198C"/>
    <w:rsid w:val="00BA5E2B"/>
    <w:rsid w:val="00BC653F"/>
    <w:rsid w:val="00BE4709"/>
    <w:rsid w:val="00BF0FF9"/>
    <w:rsid w:val="00BF586A"/>
    <w:rsid w:val="00C23BB2"/>
    <w:rsid w:val="00C56C4F"/>
    <w:rsid w:val="00C632B9"/>
    <w:rsid w:val="00C7102E"/>
    <w:rsid w:val="00C73281"/>
    <w:rsid w:val="00C92214"/>
    <w:rsid w:val="00CB386B"/>
    <w:rsid w:val="00CF13CD"/>
    <w:rsid w:val="00CF345A"/>
    <w:rsid w:val="00CF5043"/>
    <w:rsid w:val="00D238C0"/>
    <w:rsid w:val="00D27EB2"/>
    <w:rsid w:val="00D30D49"/>
    <w:rsid w:val="00D37939"/>
    <w:rsid w:val="00D42F0C"/>
    <w:rsid w:val="00D6530B"/>
    <w:rsid w:val="00D731DE"/>
    <w:rsid w:val="00DA0B34"/>
    <w:rsid w:val="00DA3B53"/>
    <w:rsid w:val="00DB5A63"/>
    <w:rsid w:val="00DE052A"/>
    <w:rsid w:val="00DF6970"/>
    <w:rsid w:val="00E444C9"/>
    <w:rsid w:val="00E502A5"/>
    <w:rsid w:val="00E6051E"/>
    <w:rsid w:val="00E809B5"/>
    <w:rsid w:val="00EB113B"/>
    <w:rsid w:val="00EB3552"/>
    <w:rsid w:val="00EF0A41"/>
    <w:rsid w:val="00EF6E49"/>
    <w:rsid w:val="00F06529"/>
    <w:rsid w:val="00F3520D"/>
    <w:rsid w:val="00F4572D"/>
    <w:rsid w:val="00F64797"/>
    <w:rsid w:val="00F83C59"/>
    <w:rsid w:val="00F955C8"/>
    <w:rsid w:val="00FA652D"/>
    <w:rsid w:val="00FB38DF"/>
    <w:rsid w:val="00FC34C0"/>
    <w:rsid w:val="00FF219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0" type="connector" idref="#Straight Arrow Connector 14"/>
        <o:r id="V:Rule11" type="connector" idref="#Straight Arrow Connector 22"/>
        <o:r id="V:Rule12" type="connector" idref="#Straight Arrow Connector 24"/>
        <o:r id="V:Rule13" type="connector" idref="#Straight Arrow Connector 23"/>
        <o:r id="V:Rule14" type="connector" idref="#Straight Arrow Connector 20"/>
        <o:r id="V:Rule15" type="connector" idref="#Straight Arrow Connector 13"/>
        <o:r id="V:Rule16" type="connector" idref="#Straight Arrow Connector 21"/>
        <o:r id="V:Rule17" type="connector" idref="#Straight Arrow Connector 25"/>
        <o:r id="V:Rule18" type="connector" idref="#Straight Arrow Connector 1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4C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2B9"/>
    <w:pPr>
      <w:ind w:left="720"/>
      <w:contextualSpacing/>
    </w:pPr>
  </w:style>
  <w:style w:type="character" w:styleId="Hyperlink">
    <w:name w:val="Hyperlink"/>
    <w:basedOn w:val="DefaultParagraphFont"/>
    <w:uiPriority w:val="99"/>
    <w:unhideWhenUsed/>
    <w:rsid w:val="00BF0FF9"/>
    <w:rPr>
      <w:color w:val="0000FF" w:themeColor="hyperlink"/>
      <w:u w:val="single"/>
    </w:rPr>
  </w:style>
  <w:style w:type="paragraph" w:styleId="FootnoteText">
    <w:name w:val="footnote text"/>
    <w:basedOn w:val="Normal"/>
    <w:link w:val="FootnoteTextChar"/>
    <w:uiPriority w:val="99"/>
    <w:semiHidden/>
    <w:unhideWhenUsed/>
    <w:rsid w:val="00F457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572D"/>
    <w:rPr>
      <w:sz w:val="20"/>
      <w:szCs w:val="20"/>
      <w:lang w:val="en-GB"/>
    </w:rPr>
  </w:style>
  <w:style w:type="character" w:styleId="FootnoteReference">
    <w:name w:val="footnote reference"/>
    <w:basedOn w:val="DefaultParagraphFont"/>
    <w:uiPriority w:val="99"/>
    <w:semiHidden/>
    <w:unhideWhenUsed/>
    <w:rsid w:val="00F4572D"/>
    <w:rPr>
      <w:vertAlign w:val="superscript"/>
    </w:rPr>
  </w:style>
  <w:style w:type="paragraph" w:styleId="Header">
    <w:name w:val="header"/>
    <w:basedOn w:val="Normal"/>
    <w:link w:val="HeaderChar"/>
    <w:uiPriority w:val="99"/>
    <w:unhideWhenUsed/>
    <w:rsid w:val="009267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7A3"/>
    <w:rPr>
      <w:lang w:val="en-GB"/>
    </w:rPr>
  </w:style>
  <w:style w:type="paragraph" w:styleId="Footer">
    <w:name w:val="footer"/>
    <w:basedOn w:val="Normal"/>
    <w:link w:val="FooterChar"/>
    <w:uiPriority w:val="99"/>
    <w:unhideWhenUsed/>
    <w:rsid w:val="009267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7A3"/>
    <w:rPr>
      <w:lang w:val="en-GB"/>
    </w:rPr>
  </w:style>
  <w:style w:type="paragraph" w:styleId="BalloonText">
    <w:name w:val="Balloon Text"/>
    <w:basedOn w:val="Normal"/>
    <w:link w:val="BalloonTextChar"/>
    <w:uiPriority w:val="99"/>
    <w:semiHidden/>
    <w:unhideWhenUsed/>
    <w:rsid w:val="00790D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0D5F"/>
    <w:rPr>
      <w:rFonts w:ascii="Segoe UI" w:hAnsi="Segoe UI" w:cs="Segoe UI"/>
      <w:sz w:val="18"/>
      <w:szCs w:val="18"/>
      <w:lang w:val="en-GB"/>
    </w:rPr>
  </w:style>
  <w:style w:type="character" w:customStyle="1" w:styleId="UnresolvedMention">
    <w:name w:val="Unresolved Mention"/>
    <w:basedOn w:val="DefaultParagraphFont"/>
    <w:uiPriority w:val="99"/>
    <w:semiHidden/>
    <w:unhideWhenUsed/>
    <w:rsid w:val="001652E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8063052">
      <w:bodyDiv w:val="1"/>
      <w:marLeft w:val="0"/>
      <w:marRight w:val="0"/>
      <w:marTop w:val="0"/>
      <w:marBottom w:val="0"/>
      <w:divBdr>
        <w:top w:val="none" w:sz="0" w:space="0" w:color="auto"/>
        <w:left w:val="none" w:sz="0" w:space="0" w:color="auto"/>
        <w:bottom w:val="none" w:sz="0" w:space="0" w:color="auto"/>
        <w:right w:val="none" w:sz="0" w:space="0" w:color="auto"/>
      </w:divBdr>
    </w:div>
    <w:div w:id="636571993">
      <w:bodyDiv w:val="1"/>
      <w:marLeft w:val="0"/>
      <w:marRight w:val="0"/>
      <w:marTop w:val="0"/>
      <w:marBottom w:val="0"/>
      <w:divBdr>
        <w:top w:val="none" w:sz="0" w:space="0" w:color="auto"/>
        <w:left w:val="none" w:sz="0" w:space="0" w:color="auto"/>
        <w:bottom w:val="none" w:sz="0" w:space="0" w:color="auto"/>
        <w:right w:val="none" w:sz="0" w:space="0" w:color="auto"/>
      </w:divBdr>
    </w:div>
    <w:div w:id="730226666">
      <w:bodyDiv w:val="1"/>
      <w:marLeft w:val="0"/>
      <w:marRight w:val="0"/>
      <w:marTop w:val="0"/>
      <w:marBottom w:val="0"/>
      <w:divBdr>
        <w:top w:val="none" w:sz="0" w:space="0" w:color="auto"/>
        <w:left w:val="none" w:sz="0" w:space="0" w:color="auto"/>
        <w:bottom w:val="none" w:sz="0" w:space="0" w:color="auto"/>
        <w:right w:val="none" w:sz="0" w:space="0" w:color="auto"/>
      </w:divBdr>
      <w:divsChild>
        <w:div w:id="1565406610">
          <w:marLeft w:val="0"/>
          <w:marRight w:val="0"/>
          <w:marTop w:val="0"/>
          <w:marBottom w:val="0"/>
          <w:divBdr>
            <w:top w:val="none" w:sz="0" w:space="0" w:color="auto"/>
            <w:left w:val="none" w:sz="0" w:space="0" w:color="auto"/>
            <w:bottom w:val="none" w:sz="0" w:space="0" w:color="auto"/>
            <w:right w:val="none" w:sz="0" w:space="0" w:color="auto"/>
          </w:divBdr>
          <w:divsChild>
            <w:div w:id="804278043">
              <w:marLeft w:val="0"/>
              <w:marRight w:val="0"/>
              <w:marTop w:val="0"/>
              <w:marBottom w:val="0"/>
              <w:divBdr>
                <w:top w:val="none" w:sz="0" w:space="0" w:color="auto"/>
                <w:left w:val="none" w:sz="0" w:space="0" w:color="auto"/>
                <w:bottom w:val="none" w:sz="0" w:space="0" w:color="auto"/>
                <w:right w:val="none" w:sz="0" w:space="0" w:color="auto"/>
              </w:divBdr>
              <w:divsChild>
                <w:div w:id="421879853">
                  <w:marLeft w:val="240"/>
                  <w:marRight w:val="5055"/>
                  <w:marTop w:val="0"/>
                  <w:marBottom w:val="0"/>
                  <w:divBdr>
                    <w:top w:val="none" w:sz="0" w:space="0" w:color="auto"/>
                    <w:left w:val="none" w:sz="0" w:space="0" w:color="auto"/>
                    <w:bottom w:val="none" w:sz="0" w:space="0" w:color="auto"/>
                    <w:right w:val="none" w:sz="0" w:space="0" w:color="auto"/>
                  </w:divBdr>
                  <w:divsChild>
                    <w:div w:id="114504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255366">
      <w:bodyDiv w:val="1"/>
      <w:marLeft w:val="0"/>
      <w:marRight w:val="0"/>
      <w:marTop w:val="0"/>
      <w:marBottom w:val="0"/>
      <w:divBdr>
        <w:top w:val="none" w:sz="0" w:space="0" w:color="auto"/>
        <w:left w:val="none" w:sz="0" w:space="0" w:color="auto"/>
        <w:bottom w:val="none" w:sz="0" w:space="0" w:color="auto"/>
        <w:right w:val="none" w:sz="0" w:space="0" w:color="auto"/>
      </w:divBdr>
    </w:div>
    <w:div w:id="1108238868">
      <w:bodyDiv w:val="1"/>
      <w:marLeft w:val="0"/>
      <w:marRight w:val="0"/>
      <w:marTop w:val="0"/>
      <w:marBottom w:val="0"/>
      <w:divBdr>
        <w:top w:val="none" w:sz="0" w:space="0" w:color="auto"/>
        <w:left w:val="none" w:sz="0" w:space="0" w:color="auto"/>
        <w:bottom w:val="none" w:sz="0" w:space="0" w:color="auto"/>
        <w:right w:val="none" w:sz="0" w:space="0" w:color="auto"/>
      </w:divBdr>
      <w:divsChild>
        <w:div w:id="1701542368">
          <w:marLeft w:val="0"/>
          <w:marRight w:val="0"/>
          <w:marTop w:val="0"/>
          <w:marBottom w:val="0"/>
          <w:divBdr>
            <w:top w:val="none" w:sz="0" w:space="0" w:color="auto"/>
            <w:left w:val="none" w:sz="0" w:space="0" w:color="auto"/>
            <w:bottom w:val="none" w:sz="0" w:space="0" w:color="auto"/>
            <w:right w:val="none" w:sz="0" w:space="0" w:color="auto"/>
          </w:divBdr>
          <w:divsChild>
            <w:div w:id="1895042448">
              <w:marLeft w:val="0"/>
              <w:marRight w:val="0"/>
              <w:marTop w:val="0"/>
              <w:marBottom w:val="0"/>
              <w:divBdr>
                <w:top w:val="none" w:sz="0" w:space="0" w:color="auto"/>
                <w:left w:val="none" w:sz="0" w:space="0" w:color="auto"/>
                <w:bottom w:val="none" w:sz="0" w:space="0" w:color="auto"/>
                <w:right w:val="none" w:sz="0" w:space="0" w:color="auto"/>
              </w:divBdr>
              <w:divsChild>
                <w:div w:id="713770906">
                  <w:marLeft w:val="240"/>
                  <w:marRight w:val="5055"/>
                  <w:marTop w:val="0"/>
                  <w:marBottom w:val="0"/>
                  <w:divBdr>
                    <w:top w:val="none" w:sz="0" w:space="0" w:color="auto"/>
                    <w:left w:val="none" w:sz="0" w:space="0" w:color="auto"/>
                    <w:bottom w:val="none" w:sz="0" w:space="0" w:color="auto"/>
                    <w:right w:val="none" w:sz="0" w:space="0" w:color="auto"/>
                  </w:divBdr>
                  <w:divsChild>
                    <w:div w:id="109427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133408">
      <w:bodyDiv w:val="1"/>
      <w:marLeft w:val="0"/>
      <w:marRight w:val="0"/>
      <w:marTop w:val="0"/>
      <w:marBottom w:val="0"/>
      <w:divBdr>
        <w:top w:val="none" w:sz="0" w:space="0" w:color="auto"/>
        <w:left w:val="none" w:sz="0" w:space="0" w:color="auto"/>
        <w:bottom w:val="none" w:sz="0" w:space="0" w:color="auto"/>
        <w:right w:val="none" w:sz="0" w:space="0" w:color="auto"/>
      </w:divBdr>
    </w:div>
    <w:div w:id="123092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junoon.com/balochidic/" TargetMode="External"/><Relationship Id="rId13" Type="http://schemas.openxmlformats.org/officeDocument/2006/relationships/hyperlink" Target="http://ww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amariweb.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nlp.org/saraikiMT/saraikiMT.asp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dsal.uchicago.edu/dictionaries/raverty/" TargetMode="External"/><Relationship Id="rId4" Type="http://schemas.openxmlformats.org/officeDocument/2006/relationships/settings" Target="settings.xml"/><Relationship Id="rId9" Type="http://schemas.openxmlformats.org/officeDocument/2006/relationships/hyperlink" Target="http://www.eurobaluchi.com/dictionary/index.htm" TargetMode="External"/><Relationship Id="rId14" Type="http://schemas.openxmlformats.org/officeDocument/2006/relationships/hyperlink" Target="https://www.britannica.com/topic/Sindhi-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F8117-1C18-4187-BDC0-4BF43CD41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14</Pages>
  <Words>4628</Words>
  <Characters>26381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Kung-Fu Panda</dc:creator>
  <cp:lastModifiedBy>Malik Computers</cp:lastModifiedBy>
  <cp:revision>21</cp:revision>
  <dcterms:created xsi:type="dcterms:W3CDTF">2020-12-21T07:21:00Z</dcterms:created>
  <dcterms:modified xsi:type="dcterms:W3CDTF">2021-03-23T11:13:00Z</dcterms:modified>
</cp:coreProperties>
</file>